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85" w:rsidRPr="00551348" w:rsidRDefault="00453185" w:rsidP="005513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1348">
        <w:rPr>
          <w:rFonts w:ascii="Times New Roman" w:hAnsi="Times New Roman" w:cs="Times New Roman"/>
          <w:sz w:val="28"/>
          <w:szCs w:val="28"/>
        </w:rPr>
        <w:t>АДМИНИСТРАЦИЯ</w:t>
      </w:r>
      <w:r w:rsidR="00551348" w:rsidRPr="00551348">
        <w:rPr>
          <w:rFonts w:ascii="Times New Roman" w:hAnsi="Times New Roman" w:cs="Times New Roman"/>
          <w:sz w:val="28"/>
          <w:szCs w:val="28"/>
        </w:rPr>
        <w:t xml:space="preserve"> </w:t>
      </w:r>
      <w:r w:rsidRPr="00551348"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453185" w:rsidRDefault="00453185" w:rsidP="00551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134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551348" w:rsidRPr="00551348" w:rsidRDefault="00551348" w:rsidP="005513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3185" w:rsidRDefault="00453185" w:rsidP="0045318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93399">
        <w:rPr>
          <w:rFonts w:ascii="Times New Roman" w:hAnsi="Times New Roman" w:cs="Times New Roman"/>
          <w:b/>
          <w:bCs/>
          <w:sz w:val="40"/>
          <w:szCs w:val="40"/>
        </w:rPr>
        <w:t>РАСПОРЯЖЕНИЕ</w:t>
      </w:r>
    </w:p>
    <w:p w:rsidR="008B6598" w:rsidRDefault="008B6598"/>
    <w:p w:rsidR="00453185" w:rsidRDefault="00593320" w:rsidP="00453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 2017 г. № 208-р</w:t>
      </w:r>
    </w:p>
    <w:p w:rsidR="00453185" w:rsidRDefault="00453185" w:rsidP="005513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Тюкалинск, Омская область</w:t>
      </w:r>
    </w:p>
    <w:p w:rsidR="00551348" w:rsidRPr="00551348" w:rsidRDefault="00551348" w:rsidP="005513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185" w:rsidRDefault="00453185" w:rsidP="0045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реализации Постановления Администрации Тюкалинского муниципального района Омской области от 21 марта 2017 года № 30/3</w:t>
      </w:r>
    </w:p>
    <w:p w:rsidR="00453185" w:rsidRDefault="00453185" w:rsidP="004531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48" w:rsidRDefault="00453185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отдельных положений Порядка определения объема и предоставления субсидий в 2017 – 2019 годах социально ориентированным некоммерческими организациям, не являющимся муниципальными учреждениями, осуществляющим деятельность в социальной сфере, утвержденного Постановлением Администрации Тюкалинского муниципального района Омской области от 21 марта 2017 года № 30/3, руководствуясь Уставом Тюкалинского муниципального района Омской области,</w:t>
      </w:r>
      <w:proofErr w:type="gramEnd"/>
    </w:p>
    <w:p w:rsidR="00453185" w:rsidRDefault="006D401C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53185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453185" w:rsidRDefault="00453185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деятельности комиссии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согласно приложению № 1 к настоящему Распоряжению;</w:t>
      </w:r>
    </w:p>
    <w:p w:rsidR="00453185" w:rsidRDefault="00453185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348">
        <w:rPr>
          <w:rFonts w:ascii="Times New Roman" w:hAnsi="Times New Roman" w:cs="Times New Roman"/>
          <w:sz w:val="28"/>
          <w:szCs w:val="28"/>
        </w:rPr>
        <w:t>состав комиссии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согласно приложению № 2 к настоящему Распоряжению.</w:t>
      </w:r>
    </w:p>
    <w:p w:rsidR="006D401C" w:rsidRDefault="006D401C" w:rsidP="006D4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Распоряжение Администрации Тюкалинского муниципального района Омской области от 20 февраля 2013 года № 101-р «О мерах по реализации постановления Администрации Тюкалинского муниципального района Омской области от 12 февраля 2013 года № 8/2».</w:t>
      </w:r>
    </w:p>
    <w:p w:rsidR="00551348" w:rsidRDefault="00551348" w:rsidP="00453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Распоряжения возложить на заместителя Главы Тюкалинского муниципального района Омской области Н.Л.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Перевалову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1348" w:rsidRDefault="00551348" w:rsidP="0055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48" w:rsidRDefault="00551348" w:rsidP="0055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348" w:rsidRDefault="00551348" w:rsidP="0055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Тюкалинского</w:t>
      </w:r>
    </w:p>
    <w:p w:rsidR="00551348" w:rsidRDefault="00551348" w:rsidP="0055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Куцевич</w:t>
      </w:r>
      <w:proofErr w:type="spellEnd"/>
    </w:p>
    <w:p w:rsidR="00551348" w:rsidRDefault="00551348" w:rsidP="00551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51348" w:rsidRDefault="00551348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51348" w:rsidRDefault="00551348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551348" w:rsidRDefault="00551348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551348" w:rsidRDefault="00551348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51348" w:rsidRDefault="009B7629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13.12.2017 г. № 208-р</w:t>
      </w:r>
    </w:p>
    <w:p w:rsidR="00551348" w:rsidRDefault="00551348" w:rsidP="005513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1348" w:rsidRDefault="00551348" w:rsidP="0055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51348" w:rsidRDefault="00551348" w:rsidP="0055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деятельности комиссии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</w:t>
      </w:r>
    </w:p>
    <w:p w:rsidR="00551348" w:rsidRDefault="00551348" w:rsidP="00551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(далее – комиссия, некоммерческие организации соответственно) в срок не позднее 30 дней со дня представления некоммерческими организациями заявлений и документов, необходимых для предоставления субсидий некоммерческим организациям (далее – субсидии), рассматривает вопрос об определении их объема.</w:t>
      </w:r>
      <w:proofErr w:type="gramEnd"/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 комиссии включает председателя комиссии, заместителя председателя комиссии, секретаря комиссии и других членов комиссии.</w:t>
      </w: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Председатель комиссии:</w:t>
      </w: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решения о проведении внеочередных заседаний комиссии;</w:t>
      </w: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551348" w:rsidRDefault="00551348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9F0">
        <w:rPr>
          <w:rFonts w:ascii="Times New Roman" w:hAnsi="Times New Roman" w:cs="Times New Roman"/>
          <w:sz w:val="28"/>
          <w:szCs w:val="28"/>
        </w:rPr>
        <w:t>предс</w:t>
      </w:r>
      <w:r w:rsidR="00085FAA">
        <w:rPr>
          <w:rFonts w:ascii="Times New Roman" w:hAnsi="Times New Roman" w:cs="Times New Roman"/>
          <w:sz w:val="28"/>
          <w:szCs w:val="28"/>
        </w:rPr>
        <w:t>тавляет</w:t>
      </w:r>
      <w:r w:rsidR="00C759F0">
        <w:rPr>
          <w:rFonts w:ascii="Times New Roman" w:hAnsi="Times New Roman" w:cs="Times New Roman"/>
          <w:sz w:val="28"/>
          <w:szCs w:val="28"/>
        </w:rPr>
        <w:t xml:space="preserve"> комиссию по вопросам её деятельности.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Секретарь комиссии осуществляет: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проектов планов работы комиссии;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необходимых документов и материалов к заседаниям комиссии;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проведения заседаний комиссий, в том числе своевременное извещение заинтересованных лиц об их проведении;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протокола заседания комиссии и выписок из него.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Заседания комиссии проводятся председателем или его заместителем по мере необходимости и считаются правомочными, если на них присутствует более половины её членов.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Решение комиссии принимается путем открытого голосования простым большинством голосов из числа членов комиссии, присутствующих на её заседании.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Решение комиссии подписывается председателем или заместителем председателя.</w:t>
      </w: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9F0" w:rsidRDefault="00C759F0" w:rsidP="00551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9F0" w:rsidRDefault="00C759F0" w:rsidP="00C759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759F0" w:rsidRDefault="00C759F0" w:rsidP="00C75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C759F0" w:rsidRDefault="00C759F0" w:rsidP="00C75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Тюкалинского муниципального района</w:t>
      </w:r>
    </w:p>
    <w:p w:rsidR="00C759F0" w:rsidRDefault="00C759F0" w:rsidP="00C75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759F0" w:rsidRDefault="009B7629" w:rsidP="00C75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13.12.2017 г. № 208-р</w:t>
      </w:r>
    </w:p>
    <w:p w:rsidR="00551348" w:rsidRDefault="00551348" w:rsidP="00C75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59F0" w:rsidRDefault="00C759F0" w:rsidP="00C7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59F0" w:rsidRDefault="00C759F0" w:rsidP="00C7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759F0" w:rsidRDefault="00C759F0" w:rsidP="00C7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вопросу определения объема и предоставления субсидий социально ориентированным некоммерческим организациям, не являющимся муниципальными учреждениями, осуществляющим деятельность в социальной сфере </w:t>
      </w:r>
    </w:p>
    <w:p w:rsidR="00C759F0" w:rsidRDefault="00C759F0" w:rsidP="00C7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8"/>
        <w:gridCol w:w="4729"/>
      </w:tblGrid>
      <w:tr w:rsidR="00C759F0" w:rsidTr="006D401C">
        <w:tc>
          <w:tcPr>
            <w:tcW w:w="4728" w:type="dxa"/>
          </w:tcPr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729" w:type="dxa"/>
          </w:tcPr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Тюкалинского МР, председатель комиссии;</w:t>
            </w:r>
          </w:p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F0" w:rsidTr="006D401C">
        <w:tc>
          <w:tcPr>
            <w:tcW w:w="4728" w:type="dxa"/>
          </w:tcPr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4729" w:type="dxa"/>
          </w:tcPr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вопросам социальной сферы Администрации Тюкалинского МР, секретарь комиссии;</w:t>
            </w:r>
          </w:p>
          <w:p w:rsidR="00C759F0" w:rsidRDefault="00C759F0" w:rsidP="00C759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F0" w:rsidTr="006D401C">
        <w:tc>
          <w:tcPr>
            <w:tcW w:w="4728" w:type="dxa"/>
          </w:tcPr>
          <w:p w:rsidR="00C759F0" w:rsidRDefault="006D401C" w:rsidP="0008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Ирина Валентиновна</w:t>
            </w:r>
          </w:p>
        </w:tc>
        <w:tc>
          <w:tcPr>
            <w:tcW w:w="4729" w:type="dxa"/>
          </w:tcPr>
          <w:p w:rsidR="00085FAA" w:rsidRDefault="006D401C" w:rsidP="006D4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Тюкалинского МР, председатель Комитета по экономике и имущественным отношениям Администрации Тюкалинского МР;</w:t>
            </w:r>
          </w:p>
          <w:p w:rsidR="006D401C" w:rsidRDefault="006D401C" w:rsidP="006D4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F0" w:rsidTr="006D401C">
        <w:trPr>
          <w:trHeight w:val="1757"/>
        </w:trPr>
        <w:tc>
          <w:tcPr>
            <w:tcW w:w="4728" w:type="dxa"/>
          </w:tcPr>
          <w:p w:rsidR="00C759F0" w:rsidRDefault="00EE63BE" w:rsidP="0008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 Сергей Григорьевич</w:t>
            </w:r>
          </w:p>
        </w:tc>
        <w:tc>
          <w:tcPr>
            <w:tcW w:w="4729" w:type="dxa"/>
          </w:tcPr>
          <w:p w:rsidR="00C759F0" w:rsidRDefault="006D401C" w:rsidP="00085F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Тюкалинского МР.</w:t>
            </w:r>
          </w:p>
        </w:tc>
      </w:tr>
    </w:tbl>
    <w:p w:rsidR="00C759F0" w:rsidRPr="00453185" w:rsidRDefault="00C759F0" w:rsidP="00C759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59F0" w:rsidRPr="00453185" w:rsidSect="00551348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185"/>
    <w:rsid w:val="00085FAA"/>
    <w:rsid w:val="00453185"/>
    <w:rsid w:val="00472C6B"/>
    <w:rsid w:val="00551348"/>
    <w:rsid w:val="00593320"/>
    <w:rsid w:val="006D401C"/>
    <w:rsid w:val="00753B97"/>
    <w:rsid w:val="00766F14"/>
    <w:rsid w:val="008B6598"/>
    <w:rsid w:val="009B7629"/>
    <w:rsid w:val="00C759F0"/>
    <w:rsid w:val="00E2411C"/>
    <w:rsid w:val="00EE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8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5</cp:revision>
  <cp:lastPrinted>2017-12-13T04:16:00Z</cp:lastPrinted>
  <dcterms:created xsi:type="dcterms:W3CDTF">2017-12-13T03:29:00Z</dcterms:created>
  <dcterms:modified xsi:type="dcterms:W3CDTF">2020-04-06T02:50:00Z</dcterms:modified>
</cp:coreProperties>
</file>