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CF" w:rsidRPr="00544282" w:rsidRDefault="005C23E8" w:rsidP="00544282">
      <w:pPr>
        <w:spacing w:after="0" w:line="240" w:lineRule="auto"/>
        <w:jc w:val="center"/>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Тюкалинская</w:t>
      </w:r>
      <w:proofErr w:type="spellEnd"/>
      <w:r>
        <w:rPr>
          <w:rFonts w:ascii="Times New Roman" w:eastAsia="Times New Roman" w:hAnsi="Times New Roman" w:cs="Times New Roman"/>
          <w:b/>
          <w:bCs/>
          <w:kern w:val="36"/>
          <w:sz w:val="28"/>
          <w:szCs w:val="28"/>
          <w:lang w:eastAsia="ru-RU"/>
        </w:rPr>
        <w:t xml:space="preserve"> межрайонная прокуратура</w:t>
      </w:r>
      <w:r w:rsidR="00DD17A7" w:rsidRPr="00544282">
        <w:rPr>
          <w:rFonts w:ascii="Times New Roman" w:eastAsia="Times New Roman" w:hAnsi="Times New Roman" w:cs="Times New Roman"/>
          <w:b/>
          <w:bCs/>
          <w:kern w:val="36"/>
          <w:sz w:val="28"/>
          <w:szCs w:val="28"/>
          <w:lang w:eastAsia="ru-RU"/>
        </w:rPr>
        <w:t xml:space="preserve"> </w:t>
      </w:r>
      <w:r w:rsidR="00220DCF" w:rsidRPr="00544282">
        <w:rPr>
          <w:rFonts w:ascii="Times New Roman" w:eastAsia="Times New Roman" w:hAnsi="Times New Roman" w:cs="Times New Roman"/>
          <w:b/>
          <w:bCs/>
          <w:kern w:val="36"/>
          <w:sz w:val="28"/>
          <w:szCs w:val="28"/>
          <w:lang w:eastAsia="ru-RU"/>
        </w:rPr>
        <w:t>разъясняет</w:t>
      </w:r>
      <w:r w:rsidR="00614783">
        <w:rPr>
          <w:rFonts w:ascii="Times New Roman" w:eastAsia="Times New Roman" w:hAnsi="Times New Roman" w:cs="Times New Roman"/>
          <w:b/>
          <w:bCs/>
          <w:kern w:val="36"/>
          <w:sz w:val="28"/>
          <w:szCs w:val="28"/>
          <w:lang w:eastAsia="ru-RU"/>
        </w:rPr>
        <w:t>:</w:t>
      </w:r>
    </w:p>
    <w:p w:rsidR="00544282" w:rsidRPr="00544282" w:rsidRDefault="00614783" w:rsidP="00544282">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w:t>
      </w:r>
      <w:r w:rsidR="00544282" w:rsidRPr="00544282">
        <w:rPr>
          <w:rFonts w:ascii="Times New Roman" w:eastAsia="Times New Roman" w:hAnsi="Times New Roman" w:cs="Times New Roman"/>
          <w:b/>
          <w:bCs/>
          <w:kern w:val="36"/>
          <w:sz w:val="28"/>
          <w:szCs w:val="28"/>
          <w:lang w:eastAsia="ru-RU"/>
        </w:rPr>
        <w:t>орядок возмещения вреда, п</w:t>
      </w:r>
      <w:r>
        <w:rPr>
          <w:rFonts w:ascii="Times New Roman" w:eastAsia="Times New Roman" w:hAnsi="Times New Roman" w:cs="Times New Roman"/>
          <w:b/>
          <w:bCs/>
          <w:kern w:val="36"/>
          <w:sz w:val="28"/>
          <w:szCs w:val="28"/>
          <w:lang w:eastAsia="ru-RU"/>
        </w:rPr>
        <w:t>ричиненного несовершеннолетними</w:t>
      </w:r>
    </w:p>
    <w:p w:rsidR="003370A5" w:rsidRPr="00544282" w:rsidRDefault="003370A5" w:rsidP="00544282">
      <w:pPr>
        <w:pStyle w:val="1"/>
        <w:spacing w:before="0" w:beforeAutospacing="0" w:after="0" w:afterAutospacing="0"/>
        <w:jc w:val="both"/>
        <w:rPr>
          <w:sz w:val="28"/>
          <w:szCs w:val="28"/>
        </w:rPr>
      </w:pP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Гражданским законодательством Российской Федерации предусмотрены два вида ответственности за вред, причиненный несовершеннолетними: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1. Ответственность за вред, причиненный лицами, не достигшими 14 лет  (в соответствии со ст. 1073 Гражданского кодекса РФ (далее – ГК РФ));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2. Ответственность за вред, причиненный лицами от 14 до 18 лет </w:t>
      </w:r>
      <w:r w:rsidRPr="00544282">
        <w:rPr>
          <w:sz w:val="28"/>
          <w:szCs w:val="28"/>
        </w:rPr>
        <w:br/>
        <w:t xml:space="preserve">(ст. 1074 ГК РФ).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Ответственность за вред, причиненный несовершеннолетним, не достигшим 14 лет (малолетним), согласно статье 1073 ГК РФ несут его родители (усыновители), опекуны, а также организация для детей-сирот и детей, оставшихся без попечения родителей, в которую он был помещен под надзор, если они не докажут, что вред возник не по их вине.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В случае причинения вреда малолетним в период его временного нахождения в образовательной организации, медицинской организации или иной организации, осуществлявших за ним в этот период надзор, либо у лица, осуществлявшего надзор за ним на основании договора, эти организации или лицо обязаны возместить причиненный малолетним вред, если не докажут, что он возник не по их вине при осуществлении надзора.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Вред, причиненный несовершеннолетним в возрасте от 14 до 18 лет, подлежит возмещению в полном объеме на общих основаниях самим несовершеннолетним (пункт 1 статьи 1074 ГК РФ).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Однако в случае, когда у несовершеннолетнего отсутствует доход или имущество, достаточное для возмещения вреда, вред должен быть возмещен полностью или в недостающей части его родителями (иными законными представителями), если они не докажут, что вред возник не по их вине.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Родители, проживающие отдельно от детей, также несут ответственность за вред, причиненный несовершеннолетними детьми. При этом родитель может быть освобожден от ответственности, если по вине другого родителя он был лишен возможности принимать участие в воспитании ребенка либо в силу объективных причин не мог воспитывать ребенка. </w:t>
      </w:r>
    </w:p>
    <w:p w:rsidR="00544282" w:rsidRPr="00544282" w:rsidRDefault="00544282" w:rsidP="00544282">
      <w:pPr>
        <w:pStyle w:val="a3"/>
        <w:spacing w:before="0" w:beforeAutospacing="0" w:after="0" w:afterAutospacing="0"/>
        <w:ind w:firstLine="709"/>
        <w:jc w:val="both"/>
        <w:rPr>
          <w:sz w:val="28"/>
          <w:szCs w:val="28"/>
        </w:rPr>
      </w:pPr>
      <w:r w:rsidRPr="00544282">
        <w:rPr>
          <w:sz w:val="28"/>
          <w:szCs w:val="28"/>
        </w:rPr>
        <w:t xml:space="preserve">Родители, лишенные родительских прав, не освобождаются от ответственности за возмещение вреда, причиненного несовершеннолетними. </w:t>
      </w:r>
    </w:p>
    <w:p w:rsidR="0084570C" w:rsidRPr="00544282" w:rsidRDefault="0084570C" w:rsidP="00544282">
      <w:pPr>
        <w:pStyle w:val="a3"/>
        <w:spacing w:before="0" w:beforeAutospacing="0" w:after="0" w:afterAutospacing="0"/>
        <w:ind w:firstLine="709"/>
        <w:jc w:val="both"/>
        <w:rPr>
          <w:sz w:val="28"/>
          <w:szCs w:val="28"/>
        </w:rPr>
      </w:pPr>
    </w:p>
    <w:p w:rsidR="00AA6BC4" w:rsidRPr="00544282" w:rsidRDefault="00AA6BC4" w:rsidP="00614783">
      <w:pPr>
        <w:pStyle w:val="a3"/>
        <w:spacing w:before="0" w:beforeAutospacing="0" w:after="0" w:afterAutospacing="0"/>
        <w:jc w:val="both"/>
        <w:rPr>
          <w:sz w:val="28"/>
          <w:szCs w:val="28"/>
        </w:rPr>
      </w:pPr>
      <w:bookmarkStart w:id="0" w:name="_GoBack"/>
      <w:bookmarkEnd w:id="0"/>
    </w:p>
    <w:sectPr w:rsidR="00AA6BC4" w:rsidRPr="00544282" w:rsidSect="00051334">
      <w:pgSz w:w="11906" w:h="16838"/>
      <w:pgMar w:top="568"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3F93"/>
    <w:rsid w:val="000079CC"/>
    <w:rsid w:val="00033F93"/>
    <w:rsid w:val="00051334"/>
    <w:rsid w:val="0009235A"/>
    <w:rsid w:val="000C7E53"/>
    <w:rsid w:val="00157E28"/>
    <w:rsid w:val="0019414D"/>
    <w:rsid w:val="00201BD5"/>
    <w:rsid w:val="00220DCF"/>
    <w:rsid w:val="002413F8"/>
    <w:rsid w:val="002C0235"/>
    <w:rsid w:val="002F6109"/>
    <w:rsid w:val="003370A5"/>
    <w:rsid w:val="00342BFA"/>
    <w:rsid w:val="00375A40"/>
    <w:rsid w:val="00476543"/>
    <w:rsid w:val="00493907"/>
    <w:rsid w:val="00544282"/>
    <w:rsid w:val="00587081"/>
    <w:rsid w:val="00593475"/>
    <w:rsid w:val="005C23E8"/>
    <w:rsid w:val="00614483"/>
    <w:rsid w:val="00614783"/>
    <w:rsid w:val="006615A7"/>
    <w:rsid w:val="007E4FEB"/>
    <w:rsid w:val="008132EA"/>
    <w:rsid w:val="008377CD"/>
    <w:rsid w:val="0084570C"/>
    <w:rsid w:val="008505FA"/>
    <w:rsid w:val="008E4604"/>
    <w:rsid w:val="009100F6"/>
    <w:rsid w:val="00964B98"/>
    <w:rsid w:val="00991590"/>
    <w:rsid w:val="00A140D7"/>
    <w:rsid w:val="00AA6BC4"/>
    <w:rsid w:val="00AC190C"/>
    <w:rsid w:val="00B31E3E"/>
    <w:rsid w:val="00C4767E"/>
    <w:rsid w:val="00C62570"/>
    <w:rsid w:val="00C7411A"/>
    <w:rsid w:val="00C85B8B"/>
    <w:rsid w:val="00D91ADC"/>
    <w:rsid w:val="00DA1E1C"/>
    <w:rsid w:val="00DD17A7"/>
    <w:rsid w:val="00DE3237"/>
    <w:rsid w:val="00E110E7"/>
    <w:rsid w:val="00E46271"/>
    <w:rsid w:val="00E551DB"/>
    <w:rsid w:val="00E81405"/>
    <w:rsid w:val="00E84708"/>
    <w:rsid w:val="00E919E4"/>
    <w:rsid w:val="00F215FB"/>
    <w:rsid w:val="00F8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28D3"/>
  <w15:docId w15:val="{AE14C7AD-B3B3-4F07-BF52-DCCDF699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7CD"/>
  </w:style>
  <w:style w:type="paragraph" w:styleId="1">
    <w:name w:val="heading 1"/>
    <w:basedOn w:val="a"/>
    <w:link w:val="10"/>
    <w:uiPriority w:val="9"/>
    <w:qFormat/>
    <w:rsid w:val="0003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4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3F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411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9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37363541">
      <w:bodyDiv w:val="1"/>
      <w:marLeft w:val="0"/>
      <w:marRight w:val="0"/>
      <w:marTop w:val="0"/>
      <w:marBottom w:val="0"/>
      <w:divBdr>
        <w:top w:val="none" w:sz="0" w:space="0" w:color="auto"/>
        <w:left w:val="none" w:sz="0" w:space="0" w:color="auto"/>
        <w:bottom w:val="none" w:sz="0" w:space="0" w:color="auto"/>
        <w:right w:val="none" w:sz="0" w:space="0" w:color="auto"/>
      </w:divBdr>
    </w:div>
    <w:div w:id="48383360">
      <w:bodyDiv w:val="1"/>
      <w:marLeft w:val="0"/>
      <w:marRight w:val="0"/>
      <w:marTop w:val="0"/>
      <w:marBottom w:val="0"/>
      <w:divBdr>
        <w:top w:val="none" w:sz="0" w:space="0" w:color="auto"/>
        <w:left w:val="none" w:sz="0" w:space="0" w:color="auto"/>
        <w:bottom w:val="none" w:sz="0" w:space="0" w:color="auto"/>
        <w:right w:val="none" w:sz="0" w:space="0" w:color="auto"/>
      </w:divBdr>
    </w:div>
    <w:div w:id="49502692">
      <w:bodyDiv w:val="1"/>
      <w:marLeft w:val="0"/>
      <w:marRight w:val="0"/>
      <w:marTop w:val="0"/>
      <w:marBottom w:val="0"/>
      <w:divBdr>
        <w:top w:val="none" w:sz="0" w:space="0" w:color="auto"/>
        <w:left w:val="none" w:sz="0" w:space="0" w:color="auto"/>
        <w:bottom w:val="none" w:sz="0" w:space="0" w:color="auto"/>
        <w:right w:val="none" w:sz="0" w:space="0" w:color="auto"/>
      </w:divBdr>
    </w:div>
    <w:div w:id="55974493">
      <w:bodyDiv w:val="1"/>
      <w:marLeft w:val="0"/>
      <w:marRight w:val="0"/>
      <w:marTop w:val="0"/>
      <w:marBottom w:val="0"/>
      <w:divBdr>
        <w:top w:val="none" w:sz="0" w:space="0" w:color="auto"/>
        <w:left w:val="none" w:sz="0" w:space="0" w:color="auto"/>
        <w:bottom w:val="none" w:sz="0" w:space="0" w:color="auto"/>
        <w:right w:val="none" w:sz="0" w:space="0" w:color="auto"/>
      </w:divBdr>
    </w:div>
    <w:div w:id="81265238">
      <w:bodyDiv w:val="1"/>
      <w:marLeft w:val="0"/>
      <w:marRight w:val="0"/>
      <w:marTop w:val="0"/>
      <w:marBottom w:val="0"/>
      <w:divBdr>
        <w:top w:val="none" w:sz="0" w:space="0" w:color="auto"/>
        <w:left w:val="none" w:sz="0" w:space="0" w:color="auto"/>
        <w:bottom w:val="none" w:sz="0" w:space="0" w:color="auto"/>
        <w:right w:val="none" w:sz="0" w:space="0" w:color="auto"/>
      </w:divBdr>
    </w:div>
    <w:div w:id="129980998">
      <w:bodyDiv w:val="1"/>
      <w:marLeft w:val="0"/>
      <w:marRight w:val="0"/>
      <w:marTop w:val="0"/>
      <w:marBottom w:val="0"/>
      <w:divBdr>
        <w:top w:val="none" w:sz="0" w:space="0" w:color="auto"/>
        <w:left w:val="none" w:sz="0" w:space="0" w:color="auto"/>
        <w:bottom w:val="none" w:sz="0" w:space="0" w:color="auto"/>
        <w:right w:val="none" w:sz="0" w:space="0" w:color="auto"/>
      </w:divBdr>
    </w:div>
    <w:div w:id="136605587">
      <w:bodyDiv w:val="1"/>
      <w:marLeft w:val="0"/>
      <w:marRight w:val="0"/>
      <w:marTop w:val="0"/>
      <w:marBottom w:val="0"/>
      <w:divBdr>
        <w:top w:val="none" w:sz="0" w:space="0" w:color="auto"/>
        <w:left w:val="none" w:sz="0" w:space="0" w:color="auto"/>
        <w:bottom w:val="none" w:sz="0" w:space="0" w:color="auto"/>
        <w:right w:val="none" w:sz="0" w:space="0" w:color="auto"/>
      </w:divBdr>
    </w:div>
    <w:div w:id="156967381">
      <w:bodyDiv w:val="1"/>
      <w:marLeft w:val="0"/>
      <w:marRight w:val="0"/>
      <w:marTop w:val="0"/>
      <w:marBottom w:val="0"/>
      <w:divBdr>
        <w:top w:val="none" w:sz="0" w:space="0" w:color="auto"/>
        <w:left w:val="none" w:sz="0" w:space="0" w:color="auto"/>
        <w:bottom w:val="none" w:sz="0" w:space="0" w:color="auto"/>
        <w:right w:val="none" w:sz="0" w:space="0" w:color="auto"/>
      </w:divBdr>
    </w:div>
    <w:div w:id="192110449">
      <w:bodyDiv w:val="1"/>
      <w:marLeft w:val="0"/>
      <w:marRight w:val="0"/>
      <w:marTop w:val="0"/>
      <w:marBottom w:val="0"/>
      <w:divBdr>
        <w:top w:val="none" w:sz="0" w:space="0" w:color="auto"/>
        <w:left w:val="none" w:sz="0" w:space="0" w:color="auto"/>
        <w:bottom w:val="none" w:sz="0" w:space="0" w:color="auto"/>
        <w:right w:val="none" w:sz="0" w:space="0" w:color="auto"/>
      </w:divBdr>
    </w:div>
    <w:div w:id="213277081">
      <w:bodyDiv w:val="1"/>
      <w:marLeft w:val="0"/>
      <w:marRight w:val="0"/>
      <w:marTop w:val="0"/>
      <w:marBottom w:val="0"/>
      <w:divBdr>
        <w:top w:val="none" w:sz="0" w:space="0" w:color="auto"/>
        <w:left w:val="none" w:sz="0" w:space="0" w:color="auto"/>
        <w:bottom w:val="none" w:sz="0" w:space="0" w:color="auto"/>
        <w:right w:val="none" w:sz="0" w:space="0" w:color="auto"/>
      </w:divBdr>
    </w:div>
    <w:div w:id="218983247">
      <w:bodyDiv w:val="1"/>
      <w:marLeft w:val="0"/>
      <w:marRight w:val="0"/>
      <w:marTop w:val="0"/>
      <w:marBottom w:val="0"/>
      <w:divBdr>
        <w:top w:val="none" w:sz="0" w:space="0" w:color="auto"/>
        <w:left w:val="none" w:sz="0" w:space="0" w:color="auto"/>
        <w:bottom w:val="none" w:sz="0" w:space="0" w:color="auto"/>
        <w:right w:val="none" w:sz="0" w:space="0" w:color="auto"/>
      </w:divBdr>
    </w:div>
    <w:div w:id="268125468">
      <w:bodyDiv w:val="1"/>
      <w:marLeft w:val="0"/>
      <w:marRight w:val="0"/>
      <w:marTop w:val="0"/>
      <w:marBottom w:val="0"/>
      <w:divBdr>
        <w:top w:val="none" w:sz="0" w:space="0" w:color="auto"/>
        <w:left w:val="none" w:sz="0" w:space="0" w:color="auto"/>
        <w:bottom w:val="none" w:sz="0" w:space="0" w:color="auto"/>
        <w:right w:val="none" w:sz="0" w:space="0" w:color="auto"/>
      </w:divBdr>
    </w:div>
    <w:div w:id="347610096">
      <w:bodyDiv w:val="1"/>
      <w:marLeft w:val="0"/>
      <w:marRight w:val="0"/>
      <w:marTop w:val="0"/>
      <w:marBottom w:val="0"/>
      <w:divBdr>
        <w:top w:val="none" w:sz="0" w:space="0" w:color="auto"/>
        <w:left w:val="none" w:sz="0" w:space="0" w:color="auto"/>
        <w:bottom w:val="none" w:sz="0" w:space="0" w:color="auto"/>
        <w:right w:val="none" w:sz="0" w:space="0" w:color="auto"/>
      </w:divBdr>
    </w:div>
    <w:div w:id="413168205">
      <w:bodyDiv w:val="1"/>
      <w:marLeft w:val="0"/>
      <w:marRight w:val="0"/>
      <w:marTop w:val="0"/>
      <w:marBottom w:val="0"/>
      <w:divBdr>
        <w:top w:val="none" w:sz="0" w:space="0" w:color="auto"/>
        <w:left w:val="none" w:sz="0" w:space="0" w:color="auto"/>
        <w:bottom w:val="none" w:sz="0" w:space="0" w:color="auto"/>
        <w:right w:val="none" w:sz="0" w:space="0" w:color="auto"/>
      </w:divBdr>
    </w:div>
    <w:div w:id="475726500">
      <w:bodyDiv w:val="1"/>
      <w:marLeft w:val="0"/>
      <w:marRight w:val="0"/>
      <w:marTop w:val="0"/>
      <w:marBottom w:val="0"/>
      <w:divBdr>
        <w:top w:val="none" w:sz="0" w:space="0" w:color="auto"/>
        <w:left w:val="none" w:sz="0" w:space="0" w:color="auto"/>
        <w:bottom w:val="none" w:sz="0" w:space="0" w:color="auto"/>
        <w:right w:val="none" w:sz="0" w:space="0" w:color="auto"/>
      </w:divBdr>
    </w:div>
    <w:div w:id="480852457">
      <w:bodyDiv w:val="1"/>
      <w:marLeft w:val="0"/>
      <w:marRight w:val="0"/>
      <w:marTop w:val="0"/>
      <w:marBottom w:val="0"/>
      <w:divBdr>
        <w:top w:val="none" w:sz="0" w:space="0" w:color="auto"/>
        <w:left w:val="none" w:sz="0" w:space="0" w:color="auto"/>
        <w:bottom w:val="none" w:sz="0" w:space="0" w:color="auto"/>
        <w:right w:val="none" w:sz="0" w:space="0" w:color="auto"/>
      </w:divBdr>
    </w:div>
    <w:div w:id="545606118">
      <w:bodyDiv w:val="1"/>
      <w:marLeft w:val="0"/>
      <w:marRight w:val="0"/>
      <w:marTop w:val="0"/>
      <w:marBottom w:val="0"/>
      <w:divBdr>
        <w:top w:val="none" w:sz="0" w:space="0" w:color="auto"/>
        <w:left w:val="none" w:sz="0" w:space="0" w:color="auto"/>
        <w:bottom w:val="none" w:sz="0" w:space="0" w:color="auto"/>
        <w:right w:val="none" w:sz="0" w:space="0" w:color="auto"/>
      </w:divBdr>
    </w:div>
    <w:div w:id="549851971">
      <w:bodyDiv w:val="1"/>
      <w:marLeft w:val="0"/>
      <w:marRight w:val="0"/>
      <w:marTop w:val="0"/>
      <w:marBottom w:val="0"/>
      <w:divBdr>
        <w:top w:val="none" w:sz="0" w:space="0" w:color="auto"/>
        <w:left w:val="none" w:sz="0" w:space="0" w:color="auto"/>
        <w:bottom w:val="none" w:sz="0" w:space="0" w:color="auto"/>
        <w:right w:val="none" w:sz="0" w:space="0" w:color="auto"/>
      </w:divBdr>
    </w:div>
    <w:div w:id="582953130">
      <w:bodyDiv w:val="1"/>
      <w:marLeft w:val="0"/>
      <w:marRight w:val="0"/>
      <w:marTop w:val="0"/>
      <w:marBottom w:val="0"/>
      <w:divBdr>
        <w:top w:val="none" w:sz="0" w:space="0" w:color="auto"/>
        <w:left w:val="none" w:sz="0" w:space="0" w:color="auto"/>
        <w:bottom w:val="none" w:sz="0" w:space="0" w:color="auto"/>
        <w:right w:val="none" w:sz="0" w:space="0" w:color="auto"/>
      </w:divBdr>
    </w:div>
    <w:div w:id="600379135">
      <w:bodyDiv w:val="1"/>
      <w:marLeft w:val="0"/>
      <w:marRight w:val="0"/>
      <w:marTop w:val="0"/>
      <w:marBottom w:val="0"/>
      <w:divBdr>
        <w:top w:val="none" w:sz="0" w:space="0" w:color="auto"/>
        <w:left w:val="none" w:sz="0" w:space="0" w:color="auto"/>
        <w:bottom w:val="none" w:sz="0" w:space="0" w:color="auto"/>
        <w:right w:val="none" w:sz="0" w:space="0" w:color="auto"/>
      </w:divBdr>
    </w:div>
    <w:div w:id="846411342">
      <w:bodyDiv w:val="1"/>
      <w:marLeft w:val="0"/>
      <w:marRight w:val="0"/>
      <w:marTop w:val="0"/>
      <w:marBottom w:val="0"/>
      <w:divBdr>
        <w:top w:val="none" w:sz="0" w:space="0" w:color="auto"/>
        <w:left w:val="none" w:sz="0" w:space="0" w:color="auto"/>
        <w:bottom w:val="none" w:sz="0" w:space="0" w:color="auto"/>
        <w:right w:val="none" w:sz="0" w:space="0" w:color="auto"/>
      </w:divBdr>
    </w:div>
    <w:div w:id="847452352">
      <w:bodyDiv w:val="1"/>
      <w:marLeft w:val="0"/>
      <w:marRight w:val="0"/>
      <w:marTop w:val="0"/>
      <w:marBottom w:val="0"/>
      <w:divBdr>
        <w:top w:val="none" w:sz="0" w:space="0" w:color="auto"/>
        <w:left w:val="none" w:sz="0" w:space="0" w:color="auto"/>
        <w:bottom w:val="none" w:sz="0" w:space="0" w:color="auto"/>
        <w:right w:val="none" w:sz="0" w:space="0" w:color="auto"/>
      </w:divBdr>
    </w:div>
    <w:div w:id="883562955">
      <w:bodyDiv w:val="1"/>
      <w:marLeft w:val="0"/>
      <w:marRight w:val="0"/>
      <w:marTop w:val="0"/>
      <w:marBottom w:val="0"/>
      <w:divBdr>
        <w:top w:val="none" w:sz="0" w:space="0" w:color="auto"/>
        <w:left w:val="none" w:sz="0" w:space="0" w:color="auto"/>
        <w:bottom w:val="none" w:sz="0" w:space="0" w:color="auto"/>
        <w:right w:val="none" w:sz="0" w:space="0" w:color="auto"/>
      </w:divBdr>
    </w:div>
    <w:div w:id="911625703">
      <w:bodyDiv w:val="1"/>
      <w:marLeft w:val="0"/>
      <w:marRight w:val="0"/>
      <w:marTop w:val="0"/>
      <w:marBottom w:val="0"/>
      <w:divBdr>
        <w:top w:val="none" w:sz="0" w:space="0" w:color="auto"/>
        <w:left w:val="none" w:sz="0" w:space="0" w:color="auto"/>
        <w:bottom w:val="none" w:sz="0" w:space="0" w:color="auto"/>
        <w:right w:val="none" w:sz="0" w:space="0" w:color="auto"/>
      </w:divBdr>
    </w:div>
    <w:div w:id="957180258">
      <w:bodyDiv w:val="1"/>
      <w:marLeft w:val="0"/>
      <w:marRight w:val="0"/>
      <w:marTop w:val="0"/>
      <w:marBottom w:val="0"/>
      <w:divBdr>
        <w:top w:val="none" w:sz="0" w:space="0" w:color="auto"/>
        <w:left w:val="none" w:sz="0" w:space="0" w:color="auto"/>
        <w:bottom w:val="none" w:sz="0" w:space="0" w:color="auto"/>
        <w:right w:val="none" w:sz="0" w:space="0" w:color="auto"/>
      </w:divBdr>
    </w:div>
    <w:div w:id="1003514426">
      <w:bodyDiv w:val="1"/>
      <w:marLeft w:val="0"/>
      <w:marRight w:val="0"/>
      <w:marTop w:val="0"/>
      <w:marBottom w:val="0"/>
      <w:divBdr>
        <w:top w:val="none" w:sz="0" w:space="0" w:color="auto"/>
        <w:left w:val="none" w:sz="0" w:space="0" w:color="auto"/>
        <w:bottom w:val="none" w:sz="0" w:space="0" w:color="auto"/>
        <w:right w:val="none" w:sz="0" w:space="0" w:color="auto"/>
      </w:divBdr>
    </w:div>
    <w:div w:id="1038118680">
      <w:bodyDiv w:val="1"/>
      <w:marLeft w:val="0"/>
      <w:marRight w:val="0"/>
      <w:marTop w:val="0"/>
      <w:marBottom w:val="0"/>
      <w:divBdr>
        <w:top w:val="none" w:sz="0" w:space="0" w:color="auto"/>
        <w:left w:val="none" w:sz="0" w:space="0" w:color="auto"/>
        <w:bottom w:val="none" w:sz="0" w:space="0" w:color="auto"/>
        <w:right w:val="none" w:sz="0" w:space="0" w:color="auto"/>
      </w:divBdr>
    </w:div>
    <w:div w:id="1044062520">
      <w:bodyDiv w:val="1"/>
      <w:marLeft w:val="0"/>
      <w:marRight w:val="0"/>
      <w:marTop w:val="0"/>
      <w:marBottom w:val="0"/>
      <w:divBdr>
        <w:top w:val="none" w:sz="0" w:space="0" w:color="auto"/>
        <w:left w:val="none" w:sz="0" w:space="0" w:color="auto"/>
        <w:bottom w:val="none" w:sz="0" w:space="0" w:color="auto"/>
        <w:right w:val="none" w:sz="0" w:space="0" w:color="auto"/>
      </w:divBdr>
    </w:div>
    <w:div w:id="1079448168">
      <w:bodyDiv w:val="1"/>
      <w:marLeft w:val="0"/>
      <w:marRight w:val="0"/>
      <w:marTop w:val="0"/>
      <w:marBottom w:val="0"/>
      <w:divBdr>
        <w:top w:val="none" w:sz="0" w:space="0" w:color="auto"/>
        <w:left w:val="none" w:sz="0" w:space="0" w:color="auto"/>
        <w:bottom w:val="none" w:sz="0" w:space="0" w:color="auto"/>
        <w:right w:val="none" w:sz="0" w:space="0" w:color="auto"/>
      </w:divBdr>
    </w:div>
    <w:div w:id="1089732950">
      <w:bodyDiv w:val="1"/>
      <w:marLeft w:val="0"/>
      <w:marRight w:val="0"/>
      <w:marTop w:val="0"/>
      <w:marBottom w:val="0"/>
      <w:divBdr>
        <w:top w:val="none" w:sz="0" w:space="0" w:color="auto"/>
        <w:left w:val="none" w:sz="0" w:space="0" w:color="auto"/>
        <w:bottom w:val="none" w:sz="0" w:space="0" w:color="auto"/>
        <w:right w:val="none" w:sz="0" w:space="0" w:color="auto"/>
      </w:divBdr>
    </w:div>
    <w:div w:id="1095633988">
      <w:bodyDiv w:val="1"/>
      <w:marLeft w:val="0"/>
      <w:marRight w:val="0"/>
      <w:marTop w:val="0"/>
      <w:marBottom w:val="0"/>
      <w:divBdr>
        <w:top w:val="none" w:sz="0" w:space="0" w:color="auto"/>
        <w:left w:val="none" w:sz="0" w:space="0" w:color="auto"/>
        <w:bottom w:val="none" w:sz="0" w:space="0" w:color="auto"/>
        <w:right w:val="none" w:sz="0" w:space="0" w:color="auto"/>
      </w:divBdr>
    </w:div>
    <w:div w:id="1146893131">
      <w:bodyDiv w:val="1"/>
      <w:marLeft w:val="0"/>
      <w:marRight w:val="0"/>
      <w:marTop w:val="0"/>
      <w:marBottom w:val="0"/>
      <w:divBdr>
        <w:top w:val="none" w:sz="0" w:space="0" w:color="auto"/>
        <w:left w:val="none" w:sz="0" w:space="0" w:color="auto"/>
        <w:bottom w:val="none" w:sz="0" w:space="0" w:color="auto"/>
        <w:right w:val="none" w:sz="0" w:space="0" w:color="auto"/>
      </w:divBdr>
    </w:div>
    <w:div w:id="1157456436">
      <w:bodyDiv w:val="1"/>
      <w:marLeft w:val="0"/>
      <w:marRight w:val="0"/>
      <w:marTop w:val="0"/>
      <w:marBottom w:val="0"/>
      <w:divBdr>
        <w:top w:val="none" w:sz="0" w:space="0" w:color="auto"/>
        <w:left w:val="none" w:sz="0" w:space="0" w:color="auto"/>
        <w:bottom w:val="none" w:sz="0" w:space="0" w:color="auto"/>
        <w:right w:val="none" w:sz="0" w:space="0" w:color="auto"/>
      </w:divBdr>
    </w:div>
    <w:div w:id="1172380921">
      <w:bodyDiv w:val="1"/>
      <w:marLeft w:val="0"/>
      <w:marRight w:val="0"/>
      <w:marTop w:val="0"/>
      <w:marBottom w:val="0"/>
      <w:divBdr>
        <w:top w:val="none" w:sz="0" w:space="0" w:color="auto"/>
        <w:left w:val="none" w:sz="0" w:space="0" w:color="auto"/>
        <w:bottom w:val="none" w:sz="0" w:space="0" w:color="auto"/>
        <w:right w:val="none" w:sz="0" w:space="0" w:color="auto"/>
      </w:divBdr>
    </w:div>
    <w:div w:id="119172196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16039664">
      <w:bodyDiv w:val="1"/>
      <w:marLeft w:val="0"/>
      <w:marRight w:val="0"/>
      <w:marTop w:val="0"/>
      <w:marBottom w:val="0"/>
      <w:divBdr>
        <w:top w:val="none" w:sz="0" w:space="0" w:color="auto"/>
        <w:left w:val="none" w:sz="0" w:space="0" w:color="auto"/>
        <w:bottom w:val="none" w:sz="0" w:space="0" w:color="auto"/>
        <w:right w:val="none" w:sz="0" w:space="0" w:color="auto"/>
      </w:divBdr>
    </w:div>
    <w:div w:id="1266496472">
      <w:bodyDiv w:val="1"/>
      <w:marLeft w:val="0"/>
      <w:marRight w:val="0"/>
      <w:marTop w:val="0"/>
      <w:marBottom w:val="0"/>
      <w:divBdr>
        <w:top w:val="none" w:sz="0" w:space="0" w:color="auto"/>
        <w:left w:val="none" w:sz="0" w:space="0" w:color="auto"/>
        <w:bottom w:val="none" w:sz="0" w:space="0" w:color="auto"/>
        <w:right w:val="none" w:sz="0" w:space="0" w:color="auto"/>
      </w:divBdr>
    </w:div>
    <w:div w:id="1267729835">
      <w:bodyDiv w:val="1"/>
      <w:marLeft w:val="0"/>
      <w:marRight w:val="0"/>
      <w:marTop w:val="0"/>
      <w:marBottom w:val="0"/>
      <w:divBdr>
        <w:top w:val="none" w:sz="0" w:space="0" w:color="auto"/>
        <w:left w:val="none" w:sz="0" w:space="0" w:color="auto"/>
        <w:bottom w:val="none" w:sz="0" w:space="0" w:color="auto"/>
        <w:right w:val="none" w:sz="0" w:space="0" w:color="auto"/>
      </w:divBdr>
    </w:div>
    <w:div w:id="1294098460">
      <w:bodyDiv w:val="1"/>
      <w:marLeft w:val="0"/>
      <w:marRight w:val="0"/>
      <w:marTop w:val="0"/>
      <w:marBottom w:val="0"/>
      <w:divBdr>
        <w:top w:val="none" w:sz="0" w:space="0" w:color="auto"/>
        <w:left w:val="none" w:sz="0" w:space="0" w:color="auto"/>
        <w:bottom w:val="none" w:sz="0" w:space="0" w:color="auto"/>
        <w:right w:val="none" w:sz="0" w:space="0" w:color="auto"/>
      </w:divBdr>
    </w:div>
    <w:div w:id="1304234893">
      <w:bodyDiv w:val="1"/>
      <w:marLeft w:val="0"/>
      <w:marRight w:val="0"/>
      <w:marTop w:val="0"/>
      <w:marBottom w:val="0"/>
      <w:divBdr>
        <w:top w:val="none" w:sz="0" w:space="0" w:color="auto"/>
        <w:left w:val="none" w:sz="0" w:space="0" w:color="auto"/>
        <w:bottom w:val="none" w:sz="0" w:space="0" w:color="auto"/>
        <w:right w:val="none" w:sz="0" w:space="0" w:color="auto"/>
      </w:divBdr>
    </w:div>
    <w:div w:id="1329678285">
      <w:bodyDiv w:val="1"/>
      <w:marLeft w:val="0"/>
      <w:marRight w:val="0"/>
      <w:marTop w:val="0"/>
      <w:marBottom w:val="0"/>
      <w:divBdr>
        <w:top w:val="none" w:sz="0" w:space="0" w:color="auto"/>
        <w:left w:val="none" w:sz="0" w:space="0" w:color="auto"/>
        <w:bottom w:val="none" w:sz="0" w:space="0" w:color="auto"/>
        <w:right w:val="none" w:sz="0" w:space="0" w:color="auto"/>
      </w:divBdr>
    </w:div>
    <w:div w:id="1349480805">
      <w:bodyDiv w:val="1"/>
      <w:marLeft w:val="0"/>
      <w:marRight w:val="0"/>
      <w:marTop w:val="0"/>
      <w:marBottom w:val="0"/>
      <w:divBdr>
        <w:top w:val="none" w:sz="0" w:space="0" w:color="auto"/>
        <w:left w:val="none" w:sz="0" w:space="0" w:color="auto"/>
        <w:bottom w:val="none" w:sz="0" w:space="0" w:color="auto"/>
        <w:right w:val="none" w:sz="0" w:space="0" w:color="auto"/>
      </w:divBdr>
    </w:div>
    <w:div w:id="1356035729">
      <w:bodyDiv w:val="1"/>
      <w:marLeft w:val="0"/>
      <w:marRight w:val="0"/>
      <w:marTop w:val="0"/>
      <w:marBottom w:val="0"/>
      <w:divBdr>
        <w:top w:val="none" w:sz="0" w:space="0" w:color="auto"/>
        <w:left w:val="none" w:sz="0" w:space="0" w:color="auto"/>
        <w:bottom w:val="none" w:sz="0" w:space="0" w:color="auto"/>
        <w:right w:val="none" w:sz="0" w:space="0" w:color="auto"/>
      </w:divBdr>
    </w:div>
    <w:div w:id="1362051441">
      <w:bodyDiv w:val="1"/>
      <w:marLeft w:val="0"/>
      <w:marRight w:val="0"/>
      <w:marTop w:val="0"/>
      <w:marBottom w:val="0"/>
      <w:divBdr>
        <w:top w:val="none" w:sz="0" w:space="0" w:color="auto"/>
        <w:left w:val="none" w:sz="0" w:space="0" w:color="auto"/>
        <w:bottom w:val="none" w:sz="0" w:space="0" w:color="auto"/>
        <w:right w:val="none" w:sz="0" w:space="0" w:color="auto"/>
      </w:divBdr>
    </w:div>
    <w:div w:id="1410154659">
      <w:bodyDiv w:val="1"/>
      <w:marLeft w:val="0"/>
      <w:marRight w:val="0"/>
      <w:marTop w:val="0"/>
      <w:marBottom w:val="0"/>
      <w:divBdr>
        <w:top w:val="none" w:sz="0" w:space="0" w:color="auto"/>
        <w:left w:val="none" w:sz="0" w:space="0" w:color="auto"/>
        <w:bottom w:val="none" w:sz="0" w:space="0" w:color="auto"/>
        <w:right w:val="none" w:sz="0" w:space="0" w:color="auto"/>
      </w:divBdr>
    </w:div>
    <w:div w:id="1418019327">
      <w:bodyDiv w:val="1"/>
      <w:marLeft w:val="0"/>
      <w:marRight w:val="0"/>
      <w:marTop w:val="0"/>
      <w:marBottom w:val="0"/>
      <w:divBdr>
        <w:top w:val="none" w:sz="0" w:space="0" w:color="auto"/>
        <w:left w:val="none" w:sz="0" w:space="0" w:color="auto"/>
        <w:bottom w:val="none" w:sz="0" w:space="0" w:color="auto"/>
        <w:right w:val="none" w:sz="0" w:space="0" w:color="auto"/>
      </w:divBdr>
    </w:div>
    <w:div w:id="1468859510">
      <w:bodyDiv w:val="1"/>
      <w:marLeft w:val="0"/>
      <w:marRight w:val="0"/>
      <w:marTop w:val="0"/>
      <w:marBottom w:val="0"/>
      <w:divBdr>
        <w:top w:val="none" w:sz="0" w:space="0" w:color="auto"/>
        <w:left w:val="none" w:sz="0" w:space="0" w:color="auto"/>
        <w:bottom w:val="none" w:sz="0" w:space="0" w:color="auto"/>
        <w:right w:val="none" w:sz="0" w:space="0" w:color="auto"/>
      </w:divBdr>
    </w:div>
    <w:div w:id="1523855678">
      <w:bodyDiv w:val="1"/>
      <w:marLeft w:val="0"/>
      <w:marRight w:val="0"/>
      <w:marTop w:val="0"/>
      <w:marBottom w:val="0"/>
      <w:divBdr>
        <w:top w:val="none" w:sz="0" w:space="0" w:color="auto"/>
        <w:left w:val="none" w:sz="0" w:space="0" w:color="auto"/>
        <w:bottom w:val="none" w:sz="0" w:space="0" w:color="auto"/>
        <w:right w:val="none" w:sz="0" w:space="0" w:color="auto"/>
      </w:divBdr>
    </w:div>
    <w:div w:id="1528833529">
      <w:bodyDiv w:val="1"/>
      <w:marLeft w:val="0"/>
      <w:marRight w:val="0"/>
      <w:marTop w:val="0"/>
      <w:marBottom w:val="0"/>
      <w:divBdr>
        <w:top w:val="none" w:sz="0" w:space="0" w:color="auto"/>
        <w:left w:val="none" w:sz="0" w:space="0" w:color="auto"/>
        <w:bottom w:val="none" w:sz="0" w:space="0" w:color="auto"/>
        <w:right w:val="none" w:sz="0" w:space="0" w:color="auto"/>
      </w:divBdr>
    </w:div>
    <w:div w:id="1578704562">
      <w:bodyDiv w:val="1"/>
      <w:marLeft w:val="0"/>
      <w:marRight w:val="0"/>
      <w:marTop w:val="0"/>
      <w:marBottom w:val="0"/>
      <w:divBdr>
        <w:top w:val="none" w:sz="0" w:space="0" w:color="auto"/>
        <w:left w:val="none" w:sz="0" w:space="0" w:color="auto"/>
        <w:bottom w:val="none" w:sz="0" w:space="0" w:color="auto"/>
        <w:right w:val="none" w:sz="0" w:space="0" w:color="auto"/>
      </w:divBdr>
    </w:div>
    <w:div w:id="1588423618">
      <w:bodyDiv w:val="1"/>
      <w:marLeft w:val="0"/>
      <w:marRight w:val="0"/>
      <w:marTop w:val="0"/>
      <w:marBottom w:val="0"/>
      <w:divBdr>
        <w:top w:val="none" w:sz="0" w:space="0" w:color="auto"/>
        <w:left w:val="none" w:sz="0" w:space="0" w:color="auto"/>
        <w:bottom w:val="none" w:sz="0" w:space="0" w:color="auto"/>
        <w:right w:val="none" w:sz="0" w:space="0" w:color="auto"/>
      </w:divBdr>
    </w:div>
    <w:div w:id="1658997300">
      <w:bodyDiv w:val="1"/>
      <w:marLeft w:val="0"/>
      <w:marRight w:val="0"/>
      <w:marTop w:val="0"/>
      <w:marBottom w:val="0"/>
      <w:divBdr>
        <w:top w:val="none" w:sz="0" w:space="0" w:color="auto"/>
        <w:left w:val="none" w:sz="0" w:space="0" w:color="auto"/>
        <w:bottom w:val="none" w:sz="0" w:space="0" w:color="auto"/>
        <w:right w:val="none" w:sz="0" w:space="0" w:color="auto"/>
      </w:divBdr>
    </w:div>
    <w:div w:id="1705714685">
      <w:bodyDiv w:val="1"/>
      <w:marLeft w:val="0"/>
      <w:marRight w:val="0"/>
      <w:marTop w:val="0"/>
      <w:marBottom w:val="0"/>
      <w:divBdr>
        <w:top w:val="none" w:sz="0" w:space="0" w:color="auto"/>
        <w:left w:val="none" w:sz="0" w:space="0" w:color="auto"/>
        <w:bottom w:val="none" w:sz="0" w:space="0" w:color="auto"/>
        <w:right w:val="none" w:sz="0" w:space="0" w:color="auto"/>
      </w:divBdr>
    </w:div>
    <w:div w:id="1710453499">
      <w:bodyDiv w:val="1"/>
      <w:marLeft w:val="0"/>
      <w:marRight w:val="0"/>
      <w:marTop w:val="0"/>
      <w:marBottom w:val="0"/>
      <w:divBdr>
        <w:top w:val="none" w:sz="0" w:space="0" w:color="auto"/>
        <w:left w:val="none" w:sz="0" w:space="0" w:color="auto"/>
        <w:bottom w:val="none" w:sz="0" w:space="0" w:color="auto"/>
        <w:right w:val="none" w:sz="0" w:space="0" w:color="auto"/>
      </w:divBdr>
    </w:div>
    <w:div w:id="1735197781">
      <w:bodyDiv w:val="1"/>
      <w:marLeft w:val="0"/>
      <w:marRight w:val="0"/>
      <w:marTop w:val="0"/>
      <w:marBottom w:val="0"/>
      <w:divBdr>
        <w:top w:val="none" w:sz="0" w:space="0" w:color="auto"/>
        <w:left w:val="none" w:sz="0" w:space="0" w:color="auto"/>
        <w:bottom w:val="none" w:sz="0" w:space="0" w:color="auto"/>
        <w:right w:val="none" w:sz="0" w:space="0" w:color="auto"/>
      </w:divBdr>
    </w:div>
    <w:div w:id="1822312026">
      <w:bodyDiv w:val="1"/>
      <w:marLeft w:val="0"/>
      <w:marRight w:val="0"/>
      <w:marTop w:val="0"/>
      <w:marBottom w:val="0"/>
      <w:divBdr>
        <w:top w:val="none" w:sz="0" w:space="0" w:color="auto"/>
        <w:left w:val="none" w:sz="0" w:space="0" w:color="auto"/>
        <w:bottom w:val="none" w:sz="0" w:space="0" w:color="auto"/>
        <w:right w:val="none" w:sz="0" w:space="0" w:color="auto"/>
      </w:divBdr>
    </w:div>
    <w:div w:id="1829327611">
      <w:bodyDiv w:val="1"/>
      <w:marLeft w:val="0"/>
      <w:marRight w:val="0"/>
      <w:marTop w:val="0"/>
      <w:marBottom w:val="0"/>
      <w:divBdr>
        <w:top w:val="none" w:sz="0" w:space="0" w:color="auto"/>
        <w:left w:val="none" w:sz="0" w:space="0" w:color="auto"/>
        <w:bottom w:val="none" w:sz="0" w:space="0" w:color="auto"/>
        <w:right w:val="none" w:sz="0" w:space="0" w:color="auto"/>
      </w:divBdr>
    </w:div>
    <w:div w:id="1837725047">
      <w:bodyDiv w:val="1"/>
      <w:marLeft w:val="0"/>
      <w:marRight w:val="0"/>
      <w:marTop w:val="0"/>
      <w:marBottom w:val="0"/>
      <w:divBdr>
        <w:top w:val="none" w:sz="0" w:space="0" w:color="auto"/>
        <w:left w:val="none" w:sz="0" w:space="0" w:color="auto"/>
        <w:bottom w:val="none" w:sz="0" w:space="0" w:color="auto"/>
        <w:right w:val="none" w:sz="0" w:space="0" w:color="auto"/>
      </w:divBdr>
    </w:div>
    <w:div w:id="1848207148">
      <w:bodyDiv w:val="1"/>
      <w:marLeft w:val="0"/>
      <w:marRight w:val="0"/>
      <w:marTop w:val="0"/>
      <w:marBottom w:val="0"/>
      <w:divBdr>
        <w:top w:val="none" w:sz="0" w:space="0" w:color="auto"/>
        <w:left w:val="none" w:sz="0" w:space="0" w:color="auto"/>
        <w:bottom w:val="none" w:sz="0" w:space="0" w:color="auto"/>
        <w:right w:val="none" w:sz="0" w:space="0" w:color="auto"/>
      </w:divBdr>
    </w:div>
    <w:div w:id="1854345693">
      <w:bodyDiv w:val="1"/>
      <w:marLeft w:val="0"/>
      <w:marRight w:val="0"/>
      <w:marTop w:val="0"/>
      <w:marBottom w:val="0"/>
      <w:divBdr>
        <w:top w:val="none" w:sz="0" w:space="0" w:color="auto"/>
        <w:left w:val="none" w:sz="0" w:space="0" w:color="auto"/>
        <w:bottom w:val="none" w:sz="0" w:space="0" w:color="auto"/>
        <w:right w:val="none" w:sz="0" w:space="0" w:color="auto"/>
      </w:divBdr>
    </w:div>
    <w:div w:id="1870608345">
      <w:bodyDiv w:val="1"/>
      <w:marLeft w:val="0"/>
      <w:marRight w:val="0"/>
      <w:marTop w:val="0"/>
      <w:marBottom w:val="0"/>
      <w:divBdr>
        <w:top w:val="none" w:sz="0" w:space="0" w:color="auto"/>
        <w:left w:val="none" w:sz="0" w:space="0" w:color="auto"/>
        <w:bottom w:val="none" w:sz="0" w:space="0" w:color="auto"/>
        <w:right w:val="none" w:sz="0" w:space="0" w:color="auto"/>
      </w:divBdr>
    </w:div>
    <w:div w:id="1906260013">
      <w:bodyDiv w:val="1"/>
      <w:marLeft w:val="0"/>
      <w:marRight w:val="0"/>
      <w:marTop w:val="0"/>
      <w:marBottom w:val="0"/>
      <w:divBdr>
        <w:top w:val="none" w:sz="0" w:space="0" w:color="auto"/>
        <w:left w:val="none" w:sz="0" w:space="0" w:color="auto"/>
        <w:bottom w:val="none" w:sz="0" w:space="0" w:color="auto"/>
        <w:right w:val="none" w:sz="0" w:space="0" w:color="auto"/>
      </w:divBdr>
    </w:div>
    <w:div w:id="1945915235">
      <w:bodyDiv w:val="1"/>
      <w:marLeft w:val="0"/>
      <w:marRight w:val="0"/>
      <w:marTop w:val="0"/>
      <w:marBottom w:val="0"/>
      <w:divBdr>
        <w:top w:val="none" w:sz="0" w:space="0" w:color="auto"/>
        <w:left w:val="none" w:sz="0" w:space="0" w:color="auto"/>
        <w:bottom w:val="none" w:sz="0" w:space="0" w:color="auto"/>
        <w:right w:val="none" w:sz="0" w:space="0" w:color="auto"/>
      </w:divBdr>
    </w:div>
    <w:div w:id="1950892140">
      <w:bodyDiv w:val="1"/>
      <w:marLeft w:val="0"/>
      <w:marRight w:val="0"/>
      <w:marTop w:val="0"/>
      <w:marBottom w:val="0"/>
      <w:divBdr>
        <w:top w:val="none" w:sz="0" w:space="0" w:color="auto"/>
        <w:left w:val="none" w:sz="0" w:space="0" w:color="auto"/>
        <w:bottom w:val="none" w:sz="0" w:space="0" w:color="auto"/>
        <w:right w:val="none" w:sz="0" w:space="0" w:color="auto"/>
      </w:divBdr>
    </w:div>
    <w:div w:id="1953825364">
      <w:bodyDiv w:val="1"/>
      <w:marLeft w:val="0"/>
      <w:marRight w:val="0"/>
      <w:marTop w:val="0"/>
      <w:marBottom w:val="0"/>
      <w:divBdr>
        <w:top w:val="none" w:sz="0" w:space="0" w:color="auto"/>
        <w:left w:val="none" w:sz="0" w:space="0" w:color="auto"/>
        <w:bottom w:val="none" w:sz="0" w:space="0" w:color="auto"/>
        <w:right w:val="none" w:sz="0" w:space="0" w:color="auto"/>
      </w:divBdr>
    </w:div>
    <w:div w:id="1968394060">
      <w:bodyDiv w:val="1"/>
      <w:marLeft w:val="0"/>
      <w:marRight w:val="0"/>
      <w:marTop w:val="0"/>
      <w:marBottom w:val="0"/>
      <w:divBdr>
        <w:top w:val="none" w:sz="0" w:space="0" w:color="auto"/>
        <w:left w:val="none" w:sz="0" w:space="0" w:color="auto"/>
        <w:bottom w:val="none" w:sz="0" w:space="0" w:color="auto"/>
        <w:right w:val="none" w:sz="0" w:space="0" w:color="auto"/>
      </w:divBdr>
    </w:div>
    <w:div w:id="1970089287">
      <w:bodyDiv w:val="1"/>
      <w:marLeft w:val="0"/>
      <w:marRight w:val="0"/>
      <w:marTop w:val="0"/>
      <w:marBottom w:val="0"/>
      <w:divBdr>
        <w:top w:val="none" w:sz="0" w:space="0" w:color="auto"/>
        <w:left w:val="none" w:sz="0" w:space="0" w:color="auto"/>
        <w:bottom w:val="none" w:sz="0" w:space="0" w:color="auto"/>
        <w:right w:val="none" w:sz="0" w:space="0" w:color="auto"/>
      </w:divBdr>
    </w:div>
    <w:div w:id="1992951118">
      <w:bodyDiv w:val="1"/>
      <w:marLeft w:val="0"/>
      <w:marRight w:val="0"/>
      <w:marTop w:val="0"/>
      <w:marBottom w:val="0"/>
      <w:divBdr>
        <w:top w:val="none" w:sz="0" w:space="0" w:color="auto"/>
        <w:left w:val="none" w:sz="0" w:space="0" w:color="auto"/>
        <w:bottom w:val="none" w:sz="0" w:space="0" w:color="auto"/>
        <w:right w:val="none" w:sz="0" w:space="0" w:color="auto"/>
      </w:divBdr>
    </w:div>
    <w:div w:id="2051487646">
      <w:bodyDiv w:val="1"/>
      <w:marLeft w:val="0"/>
      <w:marRight w:val="0"/>
      <w:marTop w:val="0"/>
      <w:marBottom w:val="0"/>
      <w:divBdr>
        <w:top w:val="none" w:sz="0" w:space="0" w:color="auto"/>
        <w:left w:val="none" w:sz="0" w:space="0" w:color="auto"/>
        <w:bottom w:val="none" w:sz="0" w:space="0" w:color="auto"/>
        <w:right w:val="none" w:sz="0" w:space="0" w:color="auto"/>
      </w:divBdr>
    </w:div>
    <w:div w:id="2089383799">
      <w:bodyDiv w:val="1"/>
      <w:marLeft w:val="0"/>
      <w:marRight w:val="0"/>
      <w:marTop w:val="0"/>
      <w:marBottom w:val="0"/>
      <w:divBdr>
        <w:top w:val="none" w:sz="0" w:space="0" w:color="auto"/>
        <w:left w:val="none" w:sz="0" w:space="0" w:color="auto"/>
        <w:bottom w:val="none" w:sz="0" w:space="0" w:color="auto"/>
        <w:right w:val="none" w:sz="0" w:space="0" w:color="auto"/>
      </w:divBdr>
    </w:div>
    <w:div w:id="2090687014">
      <w:bodyDiv w:val="1"/>
      <w:marLeft w:val="0"/>
      <w:marRight w:val="0"/>
      <w:marTop w:val="0"/>
      <w:marBottom w:val="0"/>
      <w:divBdr>
        <w:top w:val="none" w:sz="0" w:space="0" w:color="auto"/>
        <w:left w:val="none" w:sz="0" w:space="0" w:color="auto"/>
        <w:bottom w:val="none" w:sz="0" w:space="0" w:color="auto"/>
        <w:right w:val="none" w:sz="0" w:space="0" w:color="auto"/>
      </w:divBdr>
    </w:div>
    <w:div w:id="2120176962">
      <w:bodyDiv w:val="1"/>
      <w:marLeft w:val="0"/>
      <w:marRight w:val="0"/>
      <w:marTop w:val="0"/>
      <w:marBottom w:val="0"/>
      <w:divBdr>
        <w:top w:val="none" w:sz="0" w:space="0" w:color="auto"/>
        <w:left w:val="none" w:sz="0" w:space="0" w:color="auto"/>
        <w:bottom w:val="none" w:sz="0" w:space="0" w:color="auto"/>
        <w:right w:val="none" w:sz="0" w:space="0" w:color="auto"/>
      </w:divBdr>
    </w:div>
    <w:div w:id="2120686711">
      <w:bodyDiv w:val="1"/>
      <w:marLeft w:val="0"/>
      <w:marRight w:val="0"/>
      <w:marTop w:val="0"/>
      <w:marBottom w:val="0"/>
      <w:divBdr>
        <w:top w:val="none" w:sz="0" w:space="0" w:color="auto"/>
        <w:left w:val="none" w:sz="0" w:space="0" w:color="auto"/>
        <w:bottom w:val="none" w:sz="0" w:space="0" w:color="auto"/>
        <w:right w:val="none" w:sz="0" w:space="0" w:color="auto"/>
      </w:divBdr>
    </w:div>
    <w:div w:id="2132749873">
      <w:bodyDiv w:val="1"/>
      <w:marLeft w:val="0"/>
      <w:marRight w:val="0"/>
      <w:marTop w:val="0"/>
      <w:marBottom w:val="0"/>
      <w:divBdr>
        <w:top w:val="none" w:sz="0" w:space="0" w:color="auto"/>
        <w:left w:val="none" w:sz="0" w:space="0" w:color="auto"/>
        <w:bottom w:val="none" w:sz="0" w:space="0" w:color="auto"/>
        <w:right w:val="none" w:sz="0" w:space="0" w:color="auto"/>
      </w:divBdr>
    </w:div>
    <w:div w:id="21362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Мендубаев Данияр Амангельдинович</cp:lastModifiedBy>
  <cp:revision>7</cp:revision>
  <dcterms:created xsi:type="dcterms:W3CDTF">2021-12-03T04:15:00Z</dcterms:created>
  <dcterms:modified xsi:type="dcterms:W3CDTF">2024-06-25T06:38:00Z</dcterms:modified>
</cp:coreProperties>
</file>