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9B7" w:rsidRDefault="006D7C16" w:rsidP="006D7C16">
      <w:pPr>
        <w:jc w:val="center"/>
        <w:rPr>
          <w:rFonts w:ascii="Times New Roman" w:eastAsia="Times New Roman" w:hAnsi="Times New Roman" w:cs="Times New Roman"/>
          <w:b/>
          <w:bCs/>
          <w:kern w:val="36"/>
          <w:sz w:val="28"/>
          <w:szCs w:val="28"/>
          <w:lang w:eastAsia="ru-RU"/>
        </w:rPr>
      </w:pPr>
      <w:proofErr w:type="spellStart"/>
      <w:r>
        <w:rPr>
          <w:rFonts w:ascii="Times New Roman" w:eastAsia="Times New Roman" w:hAnsi="Times New Roman" w:cs="Times New Roman"/>
          <w:b/>
          <w:bCs/>
          <w:kern w:val="36"/>
          <w:sz w:val="28"/>
          <w:szCs w:val="28"/>
          <w:lang w:eastAsia="ru-RU"/>
        </w:rPr>
        <w:t>Тюкалинская</w:t>
      </w:r>
      <w:proofErr w:type="spellEnd"/>
      <w:r>
        <w:rPr>
          <w:rFonts w:ascii="Times New Roman" w:eastAsia="Times New Roman" w:hAnsi="Times New Roman" w:cs="Times New Roman"/>
          <w:b/>
          <w:bCs/>
          <w:kern w:val="36"/>
          <w:sz w:val="28"/>
          <w:szCs w:val="28"/>
          <w:lang w:eastAsia="ru-RU"/>
        </w:rPr>
        <w:t xml:space="preserve"> межрайонная прокуратура</w:t>
      </w:r>
      <w:r w:rsidRPr="00544282">
        <w:rPr>
          <w:rFonts w:ascii="Times New Roman" w:eastAsia="Times New Roman" w:hAnsi="Times New Roman" w:cs="Times New Roman"/>
          <w:b/>
          <w:bCs/>
          <w:kern w:val="36"/>
          <w:sz w:val="28"/>
          <w:szCs w:val="28"/>
          <w:lang w:eastAsia="ru-RU"/>
        </w:rPr>
        <w:t xml:space="preserve"> разъясняет</w:t>
      </w:r>
      <w:r>
        <w:rPr>
          <w:rFonts w:ascii="Times New Roman" w:eastAsia="Times New Roman" w:hAnsi="Times New Roman" w:cs="Times New Roman"/>
          <w:b/>
          <w:bCs/>
          <w:kern w:val="36"/>
          <w:sz w:val="28"/>
          <w:szCs w:val="28"/>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6D7C16" w:rsidRPr="00D8064E" w:rsidTr="00E27058">
        <w:tc>
          <w:tcPr>
            <w:tcW w:w="0" w:type="auto"/>
            <w:tcMar>
              <w:top w:w="0" w:type="dxa"/>
              <w:left w:w="0" w:type="dxa"/>
              <w:bottom w:w="0" w:type="dxa"/>
              <w:right w:w="0" w:type="dxa"/>
            </w:tcMar>
            <w:vAlign w:val="center"/>
            <w:hideMark/>
          </w:tcPr>
          <w:p w:rsidR="006D7C16" w:rsidRPr="00D8064E" w:rsidRDefault="006D7C16" w:rsidP="00E27058">
            <w:pPr>
              <w:spacing w:after="0" w:line="180" w:lineRule="atLeast"/>
              <w:rPr>
                <w:rFonts w:ascii="Times New Roman" w:eastAsia="Times New Roman" w:hAnsi="Times New Roman" w:cs="Times New Roman"/>
                <w:sz w:val="32"/>
                <w:szCs w:val="32"/>
                <w:lang w:eastAsia="ru-RU"/>
              </w:rPr>
            </w:pPr>
            <w:r w:rsidRPr="00D8064E">
              <w:rPr>
                <w:rFonts w:ascii="Times New Roman" w:eastAsia="Times New Roman" w:hAnsi="Times New Roman" w:cs="Times New Roman"/>
                <w:b/>
                <w:bCs/>
                <w:sz w:val="32"/>
                <w:szCs w:val="32"/>
                <w:lang w:eastAsia="ru-RU"/>
              </w:rPr>
              <w:t>Какие льготы полагаются ветеранам боевых действий (афганцам, участникам вооруженного конфликта в Чечне и др.)?</w:t>
            </w:r>
          </w:p>
          <w:p w:rsidR="006D7C16" w:rsidRPr="00D8064E" w:rsidRDefault="006D7C16" w:rsidP="00E27058">
            <w:pPr>
              <w:spacing w:after="0" w:line="180" w:lineRule="atLeast"/>
              <w:jc w:val="both"/>
              <w:rPr>
                <w:rFonts w:ascii="Times New Roman" w:eastAsia="Times New Roman" w:hAnsi="Times New Roman" w:cs="Times New Roman"/>
                <w:sz w:val="32"/>
                <w:szCs w:val="32"/>
                <w:lang w:eastAsia="ru-RU"/>
              </w:rPr>
            </w:pPr>
            <w:r w:rsidRPr="00D8064E">
              <w:rPr>
                <w:rFonts w:ascii="Times New Roman" w:eastAsia="Times New Roman" w:hAnsi="Times New Roman" w:cs="Times New Roman"/>
                <w:sz w:val="32"/>
                <w:szCs w:val="32"/>
                <w:lang w:eastAsia="ru-RU"/>
              </w:rPr>
              <w:t> </w:t>
            </w:r>
          </w:p>
        </w:tc>
      </w:tr>
    </w:tbl>
    <w:p w:rsidR="006D7C16" w:rsidRPr="00D8064E" w:rsidRDefault="006D7C16" w:rsidP="006D7C16">
      <w:pPr>
        <w:spacing w:after="0" w:line="240" w:lineRule="auto"/>
        <w:rPr>
          <w:rFonts w:ascii="Times New Roman" w:eastAsia="Times New Roman" w:hAnsi="Times New Roman" w:cs="Times New Roman"/>
          <w:vanish/>
          <w:sz w:val="24"/>
          <w:szCs w:val="24"/>
          <w:lang w:eastAsia="ru-RU"/>
        </w:rPr>
      </w:pPr>
    </w:p>
    <w:tbl>
      <w:tblPr>
        <w:tblW w:w="5000" w:type="pct"/>
        <w:tblBorders>
          <w:left w:val="single" w:sz="24" w:space="0" w:color="FE9500"/>
        </w:tblBorders>
        <w:shd w:val="clear" w:color="auto" w:fill="F2F4E6"/>
        <w:tblCellMar>
          <w:top w:w="45" w:type="dxa"/>
          <w:left w:w="15" w:type="dxa"/>
          <w:bottom w:w="45" w:type="dxa"/>
          <w:right w:w="15" w:type="dxa"/>
        </w:tblCellMar>
        <w:tblLook w:val="04A0" w:firstRow="1" w:lastRow="0" w:firstColumn="1" w:lastColumn="0" w:noHBand="0" w:noVBand="1"/>
      </w:tblPr>
      <w:tblGrid>
        <w:gridCol w:w="9325"/>
      </w:tblGrid>
      <w:tr w:rsidR="006D7C16" w:rsidRPr="00D8064E" w:rsidTr="00E27058">
        <w:tc>
          <w:tcPr>
            <w:tcW w:w="0" w:type="auto"/>
            <w:shd w:val="clear" w:color="auto" w:fill="F2F4E6"/>
            <w:tcMar>
              <w:top w:w="225" w:type="dxa"/>
              <w:left w:w="360" w:type="dxa"/>
              <w:bottom w:w="225" w:type="dxa"/>
              <w:right w:w="360" w:type="dxa"/>
            </w:tcMar>
            <w:hideMark/>
          </w:tcPr>
          <w:p w:rsidR="006D7C16" w:rsidRPr="00D8064E" w:rsidRDefault="006D7C16" w:rsidP="00E27058">
            <w:pPr>
              <w:spacing w:after="0" w:line="180" w:lineRule="atLeast"/>
              <w:jc w:val="both"/>
              <w:rPr>
                <w:rFonts w:ascii="Times New Roman" w:eastAsia="Times New Roman" w:hAnsi="Times New Roman" w:cs="Times New Roman"/>
                <w:sz w:val="20"/>
                <w:szCs w:val="20"/>
                <w:lang w:eastAsia="ru-RU"/>
              </w:rPr>
            </w:pPr>
            <w:r w:rsidRPr="00D8064E">
              <w:rPr>
                <w:rFonts w:ascii="Times New Roman" w:eastAsia="Times New Roman" w:hAnsi="Times New Roman" w:cs="Times New Roman"/>
                <w:sz w:val="20"/>
                <w:szCs w:val="20"/>
                <w:lang w:eastAsia="ru-RU"/>
              </w:rPr>
              <w:t>Ветераны боевых действий имеют право на льготы по уплате налогов и сборов (НДФЛ, налог на имущество физических лиц, земельный налог и т.д.), а также пенсионные и жилищные льготы, на получение государственной социальной помощи, компенсацию расходов на оплату жилья и т.д.</w:t>
            </w:r>
          </w:p>
        </w:tc>
      </w:tr>
    </w:tbl>
    <w:p w:rsidR="006D7C16" w:rsidRPr="00D8064E" w:rsidRDefault="006D7C16" w:rsidP="006D7C16">
      <w:pPr>
        <w:spacing w:before="150"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Ветеранам боевых действий предоставляются отдельные льготы и меры социальной поддержки. Ниже рассмотрим некоторые из них.</w:t>
      </w:r>
    </w:p>
    <w:p w:rsidR="006D7C16" w:rsidRPr="00D8064E" w:rsidRDefault="006D7C16" w:rsidP="006D7C16">
      <w:pPr>
        <w:spacing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20"/>
      </w:tblGrid>
      <w:tr w:rsidR="006D7C16" w:rsidRPr="00D8064E" w:rsidTr="00E27058">
        <w:trPr>
          <w:tblCellSpacing w:w="15" w:type="dxa"/>
        </w:trPr>
        <w:tc>
          <w:tcPr>
            <w:tcW w:w="0" w:type="auto"/>
            <w:vAlign w:val="center"/>
            <w:hideMark/>
          </w:tcPr>
          <w:p w:rsidR="006D7C16" w:rsidRPr="00D8064E" w:rsidRDefault="006D7C16" w:rsidP="00E27058">
            <w:pPr>
              <w:spacing w:after="0" w:line="240" w:lineRule="auto"/>
              <w:rPr>
                <w:rFonts w:ascii="Times New Roman" w:eastAsia="Times New Roman" w:hAnsi="Times New Roman" w:cs="Times New Roman"/>
                <w:sz w:val="24"/>
                <w:szCs w:val="24"/>
                <w:u w:val="single"/>
                <w:lang w:eastAsia="ru-RU"/>
              </w:rPr>
            </w:pPr>
            <w:r w:rsidRPr="00D8064E">
              <w:rPr>
                <w:rFonts w:ascii="Times New Roman" w:eastAsia="Times New Roman" w:hAnsi="Times New Roman" w:cs="Times New Roman"/>
                <w:b/>
                <w:bCs/>
                <w:sz w:val="24"/>
                <w:szCs w:val="24"/>
                <w:u w:val="single"/>
                <w:lang w:eastAsia="ru-RU"/>
              </w:rPr>
              <w:t>Справка.</w:t>
            </w:r>
            <w:r w:rsidRPr="00D8064E">
              <w:rPr>
                <w:rFonts w:ascii="Times New Roman" w:eastAsia="Times New Roman" w:hAnsi="Times New Roman" w:cs="Times New Roman"/>
                <w:sz w:val="24"/>
                <w:szCs w:val="24"/>
                <w:u w:val="single"/>
                <w:lang w:eastAsia="ru-RU"/>
              </w:rPr>
              <w:t xml:space="preserve"> Лица, относящиеся к ветеранам боевых действий</w:t>
            </w:r>
          </w:p>
        </w:tc>
      </w:tr>
    </w:tbl>
    <w:p w:rsidR="006D7C16" w:rsidRPr="00D8064E" w:rsidRDefault="006D7C16" w:rsidP="006D7C16">
      <w:pPr>
        <w:spacing w:before="105" w:after="0" w:line="240" w:lineRule="auto"/>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К ветеранам боевых действий относятся, например, следующие лица (п. 1 ст. 3 Закона от 12.01.1995 N 5-ФЗ):</w:t>
      </w:r>
    </w:p>
    <w:p w:rsidR="006D7C16" w:rsidRPr="00D8064E" w:rsidRDefault="006D7C16" w:rsidP="006D7C16">
      <w:pPr>
        <w:spacing w:before="105" w:after="0" w:line="240" w:lineRule="auto"/>
        <w:ind w:hanging="300"/>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1)военнослужащие, в том числе уволенные в запас (отставку), военнообязанные, призванные на военные сборы, лица рядового и начальствующего состава ОВД, войск национальной гвардии и органов государственной безопасности, работники указанных органов, работники Министерства обороны СССР и РФ, сотрудники учреждений и органов уголовно-исполнительной системы, органов принудительного исполнения РФ, направленные в другие государства органами государственной власти СССР и РФ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РФ в боевых действиях на территории РФ;</w:t>
      </w:r>
    </w:p>
    <w:p w:rsidR="006D7C16" w:rsidRPr="00D8064E" w:rsidRDefault="006D7C16" w:rsidP="006D7C16">
      <w:pPr>
        <w:spacing w:before="105" w:after="0" w:line="240" w:lineRule="auto"/>
        <w:ind w:hanging="300"/>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2)военнослужащие, в том числе уволенные в запас (отставку), лица рядового и начальствующего состава ОВД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10.05.1945 по 31.12.1951, в том числе в операциях по боевому тралению в период с 10.05.1945 по 31.12.1957;</w:t>
      </w:r>
    </w:p>
    <w:p w:rsidR="006D7C16" w:rsidRPr="00D8064E" w:rsidRDefault="006D7C16" w:rsidP="006D7C16">
      <w:pPr>
        <w:spacing w:before="105" w:after="0" w:line="240" w:lineRule="auto"/>
        <w:ind w:hanging="300"/>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3)лица,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данной Республики в период с августа по сентябрь 1999 г. в ходе контртеррористических операций на территории Республики Дагестан;</w:t>
      </w:r>
    </w:p>
    <w:p w:rsidR="006D7C16" w:rsidRPr="00D8064E" w:rsidRDefault="006D7C16" w:rsidP="006D7C16">
      <w:pPr>
        <w:spacing w:before="105" w:after="0" w:line="240" w:lineRule="auto"/>
        <w:ind w:hanging="300"/>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4)военнослужащие автомобильных батальонов, направлявшиеся в Афганистан в период ведения там боевых действий для доставки грузов;</w:t>
      </w:r>
    </w:p>
    <w:p w:rsidR="006D7C16" w:rsidRPr="00D8064E" w:rsidRDefault="006D7C16" w:rsidP="006D7C16">
      <w:pPr>
        <w:spacing w:before="105" w:after="0" w:line="240" w:lineRule="auto"/>
        <w:ind w:hanging="300"/>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5)военнослужащие летного состава, совершавшие с территории СССР вылеты на боевые задания в Афганистан в период ведения там боевых действий;</w:t>
      </w:r>
    </w:p>
    <w:p w:rsidR="006D7C16" w:rsidRPr="00D8064E" w:rsidRDefault="006D7C16" w:rsidP="006D7C16">
      <w:pPr>
        <w:spacing w:before="105" w:after="0" w:line="240" w:lineRule="auto"/>
        <w:ind w:hanging="300"/>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 xml:space="preserve">6)лица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РФ, находившиеся на территориях других государств в период ведения там боевых действий, получившие в связи с этим ранения, контузии или </w:t>
      </w:r>
      <w:proofErr w:type="gramStart"/>
      <w:r w:rsidRPr="00D8064E">
        <w:rPr>
          <w:rFonts w:ascii="Times New Roman" w:eastAsia="Times New Roman" w:hAnsi="Times New Roman" w:cs="Times New Roman"/>
          <w:sz w:val="24"/>
          <w:szCs w:val="24"/>
          <w:lang w:eastAsia="ru-RU"/>
        </w:rPr>
        <w:t>увечья</w:t>
      </w:r>
      <w:proofErr w:type="gramEnd"/>
      <w:r w:rsidRPr="00D8064E">
        <w:rPr>
          <w:rFonts w:ascii="Times New Roman" w:eastAsia="Times New Roman" w:hAnsi="Times New Roman" w:cs="Times New Roman"/>
          <w:sz w:val="24"/>
          <w:szCs w:val="24"/>
          <w:lang w:eastAsia="ru-RU"/>
        </w:rPr>
        <w:t xml:space="preserve"> либо награжденные орденами или медалями СССР либо РФ за участие в обеспечении указанных боевых действий;</w:t>
      </w:r>
    </w:p>
    <w:p w:rsidR="006D7C16" w:rsidRPr="00D8064E" w:rsidRDefault="006D7C16" w:rsidP="006D7C16">
      <w:pPr>
        <w:spacing w:before="105" w:after="0" w:line="240" w:lineRule="auto"/>
        <w:ind w:hanging="300"/>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lastRenderedPageBreak/>
        <w:t>7)лица, направлявшиеся на работу в Афганистан в период с декабря 1979 г. по декабрь 1989 г., отработавшие установленный при направлении срок либо откомандированные досрочно по уважительным причинам;</w:t>
      </w:r>
    </w:p>
    <w:p w:rsidR="006D7C16" w:rsidRPr="00D8064E" w:rsidRDefault="006D7C16" w:rsidP="006D7C16">
      <w:pPr>
        <w:spacing w:before="105" w:after="0" w:line="240" w:lineRule="auto"/>
        <w:ind w:hanging="300"/>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8)лица, направлявшиеся на работу для обеспечения выполнения специальных задач на территории Сирийской Арабской Республики с 30.09.2015, отработавшие установленный при направлении срок либо откомандированные досрочно по уважительным причинам;</w:t>
      </w:r>
    </w:p>
    <w:p w:rsidR="006D7C16" w:rsidRPr="00D8064E" w:rsidRDefault="006D7C16" w:rsidP="006D7C16">
      <w:pPr>
        <w:spacing w:before="105" w:after="0" w:line="240" w:lineRule="auto"/>
        <w:ind w:hanging="300"/>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9)прокуроры и следователи органов прокуратуры РФ, исполнявшие свои служебные обязанности в соответствии с решениями органов прокуратуры РФ в условиях вооруженного конфликта в Чеченской республике и на прилегающих к ней территориях РФ, отнесенных к зоне вооруженного конфликта, с декабря 1994 г. по декабрь 1996 г., а также прокуроры и следователи органов прокуратуры РФ, сотрудники Следственного комитета РФ, исполнявшие свои служебные обязанности в соответствии с решениями органов прокуратуры РФ или Следственного комитета РФ в ходе контртеррористических операций на территории Северо-Кавказского региона с августа 1999 г.</w:t>
      </w:r>
    </w:p>
    <w:p w:rsidR="006D7C16" w:rsidRPr="00D8064E" w:rsidRDefault="006D7C16" w:rsidP="006D7C16">
      <w:pPr>
        <w:spacing w:before="105" w:after="0" w:line="240" w:lineRule="auto"/>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Приведенный перечень не является исчерпывающим.</w:t>
      </w:r>
    </w:p>
    <w:p w:rsidR="006D7C16" w:rsidRPr="00D8064E" w:rsidRDefault="006D7C16" w:rsidP="006D7C16">
      <w:pPr>
        <w:spacing w:before="105" w:after="0" w:line="240" w:lineRule="auto"/>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Перечень государств, городов, территорий и периодов ведения боевых действий с участием граждан РФ утверждается законом (п. 3 ст. 3 Закона N 5-ФЗ).</w:t>
      </w:r>
    </w:p>
    <w:p w:rsidR="006D7C16" w:rsidRPr="00D8064E" w:rsidRDefault="006D7C16" w:rsidP="006D7C16">
      <w:pPr>
        <w:spacing w:after="0" w:line="105" w:lineRule="atLeast"/>
        <w:rPr>
          <w:rFonts w:ascii="Times New Roman" w:eastAsia="Times New Roman" w:hAnsi="Times New Roman" w:cs="Times New Roman"/>
          <w:sz w:val="11"/>
          <w:szCs w:val="11"/>
          <w:lang w:eastAsia="ru-RU"/>
        </w:rPr>
      </w:pPr>
      <w:r w:rsidRPr="00D8064E">
        <w:rPr>
          <w:rFonts w:ascii="Times New Roman" w:eastAsia="Times New Roman" w:hAnsi="Times New Roman" w:cs="Times New Roman"/>
          <w:sz w:val="11"/>
          <w:szCs w:val="11"/>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6D7C16" w:rsidRPr="00D8064E" w:rsidTr="00E27058">
        <w:tc>
          <w:tcPr>
            <w:tcW w:w="0" w:type="auto"/>
            <w:tcMar>
              <w:top w:w="0" w:type="dxa"/>
              <w:left w:w="0" w:type="dxa"/>
              <w:bottom w:w="0" w:type="dxa"/>
              <w:right w:w="0" w:type="dxa"/>
            </w:tcMar>
            <w:vAlign w:val="center"/>
            <w:hideMark/>
          </w:tcPr>
          <w:p w:rsidR="006D7C16" w:rsidRPr="00D8064E" w:rsidRDefault="006D7C16" w:rsidP="00E27058">
            <w:pPr>
              <w:spacing w:after="0" w:line="180" w:lineRule="atLeast"/>
              <w:jc w:val="both"/>
              <w:rPr>
                <w:rFonts w:ascii="Times New Roman" w:eastAsia="Times New Roman" w:hAnsi="Times New Roman" w:cs="Times New Roman"/>
                <w:sz w:val="27"/>
                <w:szCs w:val="27"/>
                <w:lang w:eastAsia="ru-RU"/>
              </w:rPr>
            </w:pPr>
            <w:r w:rsidRPr="00D8064E">
              <w:rPr>
                <w:rFonts w:ascii="Times New Roman" w:eastAsia="Times New Roman" w:hAnsi="Times New Roman" w:cs="Times New Roman"/>
                <w:sz w:val="27"/>
                <w:szCs w:val="27"/>
                <w:lang w:eastAsia="ru-RU"/>
              </w:rPr>
              <w:t> </w:t>
            </w:r>
          </w:p>
          <w:p w:rsidR="006D7C16" w:rsidRPr="00D8064E" w:rsidRDefault="006D7C16" w:rsidP="00E27058">
            <w:pPr>
              <w:spacing w:after="0" w:line="180" w:lineRule="atLeast"/>
              <w:rPr>
                <w:rFonts w:ascii="Times New Roman" w:eastAsia="Times New Roman" w:hAnsi="Times New Roman" w:cs="Times New Roman"/>
                <w:sz w:val="27"/>
                <w:szCs w:val="27"/>
                <w:lang w:eastAsia="ru-RU"/>
              </w:rPr>
            </w:pPr>
            <w:r w:rsidRPr="00D8064E">
              <w:rPr>
                <w:rFonts w:ascii="Times New Roman" w:eastAsia="Times New Roman" w:hAnsi="Times New Roman" w:cs="Times New Roman"/>
                <w:b/>
                <w:bCs/>
                <w:sz w:val="27"/>
                <w:szCs w:val="27"/>
                <w:lang w:eastAsia="ru-RU"/>
              </w:rPr>
              <w:t>Льготы по уплате налогов, сборов и иных платежей</w:t>
            </w:r>
          </w:p>
        </w:tc>
      </w:tr>
    </w:tbl>
    <w:p w:rsidR="006D7C16" w:rsidRPr="00D8064E" w:rsidRDefault="006D7C16" w:rsidP="006D7C16">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Ветераны боевых действий имеют право на следующие льготы по уплате, в частности, следующих обязательных платежей.</w:t>
      </w:r>
    </w:p>
    <w:p w:rsidR="006D7C16" w:rsidRPr="00D8064E" w:rsidRDefault="006D7C16" w:rsidP="006D7C16">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1.По НДФЛ</w:t>
      </w:r>
    </w:p>
    <w:p w:rsidR="006D7C16" w:rsidRPr="00D8064E" w:rsidRDefault="006D7C16" w:rsidP="006D7C16">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 xml:space="preserve">Данным налогом не облагаются доходы в денежной и (или) натуральной формах, полученные ветеранами боевых действий в соответствии с Законом N 5-ФЗ. Также некоторые ветераны (в частности, выполнявшие интернациональный долг в Афганистане или участвовавшие в вооруженном конфликте в Чеченской Республике), которые являются налоговыми резидентами РФ, имеют право на стандартный налоговый вычет в размере 500 руб. за каждый месяц календарного года в отношении доходов, облагаемых НДФЛ и учитываемых при определении основной налоговой базы, а также в отношении доходов, полученных от продажи имущества (за исключением ценных бумаг), доходов в виде стоимости подаренного имущества (за исключением ценных бумаг) и облагаемых НДФЛ доходов в виде страховых выплат и выплат по пенсионному обеспечению (п. п. 3, 6 ст. 210, ст. 216, п. 69 ст. 217, </w:t>
      </w:r>
      <w:proofErr w:type="spellStart"/>
      <w:r w:rsidRPr="00D8064E">
        <w:rPr>
          <w:rFonts w:ascii="Times New Roman" w:eastAsia="Times New Roman" w:hAnsi="Times New Roman" w:cs="Times New Roman"/>
          <w:sz w:val="24"/>
          <w:szCs w:val="24"/>
          <w:lang w:eastAsia="ru-RU"/>
        </w:rPr>
        <w:t>пп</w:t>
      </w:r>
      <w:proofErr w:type="spellEnd"/>
      <w:r w:rsidRPr="00D8064E">
        <w:rPr>
          <w:rFonts w:ascii="Times New Roman" w:eastAsia="Times New Roman" w:hAnsi="Times New Roman" w:cs="Times New Roman"/>
          <w:sz w:val="24"/>
          <w:szCs w:val="24"/>
          <w:lang w:eastAsia="ru-RU"/>
        </w:rPr>
        <w:t>. 2 п. 1 ст. 218, п. 1 ст. 224 НК РФ; п. 3 ст. 3 Закона N 5-ФЗ; разд. III Приложения к Закону N 5-ФЗ).</w:t>
      </w:r>
    </w:p>
    <w:p w:rsidR="006D7C16" w:rsidRPr="00D8064E" w:rsidRDefault="006D7C16" w:rsidP="006D7C16">
      <w:pPr>
        <w:spacing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16"/>
      </w:tblGrid>
      <w:tr w:rsidR="006D7C16" w:rsidRPr="00D8064E" w:rsidTr="00E27058">
        <w:trPr>
          <w:tblCellSpacing w:w="15" w:type="dxa"/>
        </w:trPr>
        <w:tc>
          <w:tcPr>
            <w:tcW w:w="0" w:type="auto"/>
            <w:vAlign w:val="center"/>
            <w:hideMark/>
          </w:tcPr>
          <w:p w:rsidR="006D7C16" w:rsidRPr="00D8064E" w:rsidRDefault="006D7C16" w:rsidP="00E27058">
            <w:pPr>
              <w:spacing w:after="0" w:line="240" w:lineRule="auto"/>
              <w:rPr>
                <w:rFonts w:ascii="Times New Roman" w:eastAsia="Times New Roman" w:hAnsi="Times New Roman" w:cs="Times New Roman"/>
                <w:sz w:val="24"/>
                <w:szCs w:val="24"/>
                <w:u w:val="single"/>
                <w:lang w:eastAsia="ru-RU"/>
              </w:rPr>
            </w:pPr>
            <w:r w:rsidRPr="00D8064E">
              <w:rPr>
                <w:rFonts w:ascii="Times New Roman" w:eastAsia="Times New Roman" w:hAnsi="Times New Roman" w:cs="Times New Roman"/>
                <w:b/>
                <w:bCs/>
                <w:sz w:val="24"/>
                <w:szCs w:val="24"/>
                <w:u w:val="single"/>
                <w:lang w:eastAsia="ru-RU"/>
              </w:rPr>
              <w:t>Справка.</w:t>
            </w:r>
            <w:r w:rsidRPr="00D8064E">
              <w:rPr>
                <w:rFonts w:ascii="Times New Roman" w:eastAsia="Times New Roman" w:hAnsi="Times New Roman" w:cs="Times New Roman"/>
                <w:sz w:val="24"/>
                <w:szCs w:val="24"/>
                <w:u w:val="single"/>
                <w:lang w:eastAsia="ru-RU"/>
              </w:rPr>
              <w:t xml:space="preserve"> Налоговые резиденты</w:t>
            </w:r>
          </w:p>
        </w:tc>
      </w:tr>
    </w:tbl>
    <w:p w:rsidR="006D7C16" w:rsidRPr="00D8064E" w:rsidRDefault="006D7C16" w:rsidP="006D7C16">
      <w:pPr>
        <w:spacing w:before="105" w:after="0" w:line="240" w:lineRule="auto"/>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По общему правилу налоговыми резидентами признаются физлица, фактически находящиеся в РФ не менее 183 календарных дней в течение 12 следующих подряд месяцев (п. 2 ст. 207 НК РФ).</w:t>
      </w:r>
    </w:p>
    <w:p w:rsidR="006D7C16" w:rsidRPr="00D8064E" w:rsidRDefault="006D7C16" w:rsidP="006D7C16">
      <w:pPr>
        <w:spacing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 </w:t>
      </w:r>
    </w:p>
    <w:p w:rsidR="006D7C16" w:rsidRPr="00D8064E" w:rsidRDefault="006D7C16" w:rsidP="006D7C16">
      <w:pPr>
        <w:spacing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2.По налогу на имущество физических лиц</w:t>
      </w:r>
    </w:p>
    <w:p w:rsidR="006D7C16" w:rsidRPr="00D8064E" w:rsidRDefault="006D7C16" w:rsidP="006D7C16">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Льгота предоставляется в размере подлежащей уплате суммы налога в отношении одного объекта налогообложения каждого вида, находящегося в собственности ветерана, не используемого им в предпринимательской деятельности и кадастровая стоимость которого не превышает 300 млн руб. (</w:t>
      </w:r>
      <w:proofErr w:type="spellStart"/>
      <w:r w:rsidRPr="00D8064E">
        <w:rPr>
          <w:rFonts w:ascii="Times New Roman" w:eastAsia="Times New Roman" w:hAnsi="Times New Roman" w:cs="Times New Roman"/>
          <w:sz w:val="24"/>
          <w:szCs w:val="24"/>
          <w:lang w:eastAsia="ru-RU"/>
        </w:rPr>
        <w:t>пп</w:t>
      </w:r>
      <w:proofErr w:type="spellEnd"/>
      <w:r w:rsidRPr="00D8064E">
        <w:rPr>
          <w:rFonts w:ascii="Times New Roman" w:eastAsia="Times New Roman" w:hAnsi="Times New Roman" w:cs="Times New Roman"/>
          <w:sz w:val="24"/>
          <w:szCs w:val="24"/>
          <w:lang w:eastAsia="ru-RU"/>
        </w:rPr>
        <w:t xml:space="preserve">. 2 п. 2 ст. 406, </w:t>
      </w:r>
      <w:proofErr w:type="spellStart"/>
      <w:r w:rsidRPr="00D8064E">
        <w:rPr>
          <w:rFonts w:ascii="Times New Roman" w:eastAsia="Times New Roman" w:hAnsi="Times New Roman" w:cs="Times New Roman"/>
          <w:sz w:val="24"/>
          <w:szCs w:val="24"/>
          <w:lang w:eastAsia="ru-RU"/>
        </w:rPr>
        <w:t>пп</w:t>
      </w:r>
      <w:proofErr w:type="spellEnd"/>
      <w:r w:rsidRPr="00D8064E">
        <w:rPr>
          <w:rFonts w:ascii="Times New Roman" w:eastAsia="Times New Roman" w:hAnsi="Times New Roman" w:cs="Times New Roman"/>
          <w:sz w:val="24"/>
          <w:szCs w:val="24"/>
          <w:lang w:eastAsia="ru-RU"/>
        </w:rPr>
        <w:t>. 4 п. 1, п. п. 2, 3, 5 ст. 407 НК РФ).</w:t>
      </w:r>
    </w:p>
    <w:p w:rsidR="006D7C16" w:rsidRPr="00D8064E" w:rsidRDefault="006D7C16" w:rsidP="006D7C16">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3.По земельному налогу</w:t>
      </w:r>
    </w:p>
    <w:p w:rsidR="006D7C16" w:rsidRPr="00D8064E" w:rsidRDefault="006D7C16" w:rsidP="006D7C16">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lastRenderedPageBreak/>
        <w:t>Налоговая база по земельному участку, принадлежащему ветерану боевых действий, уменьшается на величину кадастровой стоимости 600 кв. м площади этого участка. Налоговый вычет предоставляется только в отношении одного земельного участка по выбору налогоплательщика (</w:t>
      </w:r>
      <w:proofErr w:type="spellStart"/>
      <w:r w:rsidRPr="00D8064E">
        <w:rPr>
          <w:rFonts w:ascii="Times New Roman" w:eastAsia="Times New Roman" w:hAnsi="Times New Roman" w:cs="Times New Roman"/>
          <w:sz w:val="24"/>
          <w:szCs w:val="24"/>
          <w:lang w:eastAsia="ru-RU"/>
        </w:rPr>
        <w:t>пп</w:t>
      </w:r>
      <w:proofErr w:type="spellEnd"/>
      <w:r w:rsidRPr="00D8064E">
        <w:rPr>
          <w:rFonts w:ascii="Times New Roman" w:eastAsia="Times New Roman" w:hAnsi="Times New Roman" w:cs="Times New Roman"/>
          <w:sz w:val="24"/>
          <w:szCs w:val="24"/>
          <w:lang w:eastAsia="ru-RU"/>
        </w:rPr>
        <w:t>. 4 п. 5, п. 6.1 ст. 391 НК РФ).</w:t>
      </w:r>
    </w:p>
    <w:p w:rsidR="006D7C16" w:rsidRPr="00D8064E" w:rsidRDefault="006D7C16" w:rsidP="006D7C16">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В дополнение к указанному вычету в Москве налоговая база по земельным участкам, принадлежащим ветеранам боевых действий, дополнительно уменьшается на 1 млн руб. (п. 4 ч. 2 ст. 3.1 Закона г. Москвы от 24.11.2004 N 74).</w:t>
      </w:r>
    </w:p>
    <w:p w:rsidR="006D7C16" w:rsidRPr="00D8064E" w:rsidRDefault="006D7C16" w:rsidP="006D7C16">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Уведомление о выбранном земельном участке, в отношении которого применяется налоговый вычет по земельному налогу, может быть подано в любой налоговый орган непосредственно, через МФЦ (при наличии возможности), направлено по почте, а также представлено в электронной форме через личный кабинет налогоплательщика не позднее 31 декабря года, с которого будет применяться налоговый вычет. В случае непредставления указанного уведомления вычет будет предоставлен в отношении земельного участка с максимальной суммой земельного налога (п. 1.1 ст. 21 НК РФ; Информация ФНС России; п. 7.16 Приложения N 1 к Постановлению Правительства Москвы от 23.04.2014 N 219-ПП).</w:t>
      </w:r>
    </w:p>
    <w:p w:rsidR="006D7C16" w:rsidRPr="00D8064E" w:rsidRDefault="006D7C16" w:rsidP="006D7C16">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Срок рассмотрения налоговым органом указанного уведомления по общему правилу составляет 30 дней со дня его получения. В случае выявления оснований, которые препятствуют применению налогового вычета в соответствии с уведомлением, налоговый орган проинформирует об этом налогоплательщика (п. 6.1 ст. 391 НК РФ).</w:t>
      </w:r>
    </w:p>
    <w:p w:rsidR="006D7C16" w:rsidRPr="00D8064E" w:rsidRDefault="006D7C16" w:rsidP="006D7C16">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4.По транспортному налогу</w:t>
      </w:r>
    </w:p>
    <w:p w:rsidR="006D7C16" w:rsidRPr="00D8064E" w:rsidRDefault="006D7C16" w:rsidP="006D7C16">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Льготы по транспортному налогу могут устанавливаться законами субъектов РФ. Так, в Москве ветераны боевых действий не уплачивают транспортный налог в отношении одного зарегистрированного на них автомобиля с мощностью двигателя не свыше 200 л. с. (147,1 кВт) (ст. 356 НК РФ; п. 5 ч. 1, ч. 5 ст. 4 Закона г. Москвы от 09.07.2008 N 33).</w:t>
      </w:r>
    </w:p>
    <w:p w:rsidR="006D7C16" w:rsidRPr="00D8064E" w:rsidRDefault="006D7C16" w:rsidP="006D7C16">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На федеральном уровне предусмотрено освобождение ветеранов боевых действий от уплаты транспортного налога в отношении зарегистрированных на них транспортных средств, имеющих место нахождения в федеральной территории "Сириус".</w:t>
      </w:r>
    </w:p>
    <w:p w:rsidR="006D7C16" w:rsidRPr="00D8064E" w:rsidRDefault="006D7C16" w:rsidP="006D7C16">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Указанная льгота установлена в отношении легковых автомобилей с мощностью двигателя до 150 л. с. включительно, моторных лодок с мощностью двигателя до 20 л. с. включительно, а также мотоциклов и мотороллеров с мощностью двигателя до 35 л. с. включительно. Освобождение от уплаты налога предоставляется на один объект налогообложения каждого вида с максимальной исчисленной суммой налога (</w:t>
      </w:r>
      <w:proofErr w:type="spellStart"/>
      <w:r w:rsidRPr="00D8064E">
        <w:rPr>
          <w:rFonts w:ascii="Times New Roman" w:eastAsia="Times New Roman" w:hAnsi="Times New Roman" w:cs="Times New Roman"/>
          <w:sz w:val="24"/>
          <w:szCs w:val="24"/>
          <w:lang w:eastAsia="ru-RU"/>
        </w:rPr>
        <w:t>пп</w:t>
      </w:r>
      <w:proofErr w:type="spellEnd"/>
      <w:r w:rsidRPr="00D8064E">
        <w:rPr>
          <w:rFonts w:ascii="Times New Roman" w:eastAsia="Times New Roman" w:hAnsi="Times New Roman" w:cs="Times New Roman"/>
          <w:sz w:val="24"/>
          <w:szCs w:val="24"/>
          <w:lang w:eastAsia="ru-RU"/>
        </w:rPr>
        <w:t>. 1 п. 3, п. 4 ст. 356.1 НК РФ).</w:t>
      </w:r>
    </w:p>
    <w:p w:rsidR="006D7C16" w:rsidRPr="00D8064E" w:rsidRDefault="006D7C16" w:rsidP="006D7C16">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Представительным органом федеральной территории "Сириус" могут устанавливаться также иные льготы по транспортному налогу (п. 5 ст. 356.1 НК РФ).</w:t>
      </w:r>
    </w:p>
    <w:p w:rsidR="006D7C16" w:rsidRPr="00D8064E" w:rsidRDefault="006D7C16" w:rsidP="006D7C16">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5.По госпошлине</w:t>
      </w:r>
    </w:p>
    <w:p w:rsidR="006D7C16" w:rsidRPr="00D8064E" w:rsidRDefault="006D7C16" w:rsidP="006D7C16">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Ветераны, обращающиеся в суд за защитой своих прав, установленных законодательством о ветеранах, освобождены от уплаты госпошлины, если цена иска не превышает 1 млн руб. При превышении цены иска в 1 млн руб. госпошлина уплачивается в сумме, исчисленной исходя из цены иска и уменьшенной на сумму госпошлины, подлежащей уплате при цене иска 1 млн руб. (</w:t>
      </w:r>
      <w:proofErr w:type="spellStart"/>
      <w:r w:rsidRPr="00D8064E">
        <w:rPr>
          <w:rFonts w:ascii="Times New Roman" w:eastAsia="Times New Roman" w:hAnsi="Times New Roman" w:cs="Times New Roman"/>
          <w:sz w:val="24"/>
          <w:szCs w:val="24"/>
          <w:lang w:eastAsia="ru-RU"/>
        </w:rPr>
        <w:t>пп</w:t>
      </w:r>
      <w:proofErr w:type="spellEnd"/>
      <w:r w:rsidRPr="00D8064E">
        <w:rPr>
          <w:rFonts w:ascii="Times New Roman" w:eastAsia="Times New Roman" w:hAnsi="Times New Roman" w:cs="Times New Roman"/>
          <w:sz w:val="24"/>
          <w:szCs w:val="24"/>
          <w:lang w:eastAsia="ru-RU"/>
        </w:rPr>
        <w:t>. 3 п. 2, п. 3 ст. 333.36 НК РФ).</w:t>
      </w:r>
    </w:p>
    <w:p w:rsidR="006D7C16" w:rsidRPr="00D8064E" w:rsidRDefault="006D7C16" w:rsidP="006D7C16">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6.По патентным пошлинам</w:t>
      </w:r>
    </w:p>
    <w:p w:rsidR="006D7C16" w:rsidRPr="00D8064E" w:rsidRDefault="006D7C16" w:rsidP="006D7C16">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 xml:space="preserve">Ветеран боевых действий, являющийся единственным автором, а также коллектив авторов, каждый из которых является ветераном боевых действий, испрашивающий патент на изобретение, полезную модель, промышленный образец или селекционное достижение на свое имя или обладающий патентом, освобождается от уплаты некоторых патентных и иных пошлин, в частности за регистрацию заявки на выдачу патента и за поддержание в силе патента за определенные годы его действия (п. 13 Положения, утв. Постановлением </w:t>
      </w:r>
      <w:r w:rsidRPr="00D8064E">
        <w:rPr>
          <w:rFonts w:ascii="Times New Roman" w:eastAsia="Times New Roman" w:hAnsi="Times New Roman" w:cs="Times New Roman"/>
          <w:sz w:val="24"/>
          <w:szCs w:val="24"/>
          <w:lang w:eastAsia="ru-RU"/>
        </w:rPr>
        <w:lastRenderedPageBreak/>
        <w:t>Правительства РФ от 10.12.2008 N 941; п. 16 Положения, утв. Постановлением Правительства РФ от 14.09.2009 N 735).</w:t>
      </w:r>
    </w:p>
    <w:p w:rsidR="006D7C16" w:rsidRPr="00D8064E" w:rsidRDefault="006D7C16" w:rsidP="006D7C16">
      <w:pPr>
        <w:spacing w:after="0" w:line="105" w:lineRule="atLeast"/>
        <w:rPr>
          <w:rFonts w:ascii="Times New Roman" w:eastAsia="Times New Roman" w:hAnsi="Times New Roman" w:cs="Times New Roman"/>
          <w:sz w:val="11"/>
          <w:szCs w:val="11"/>
          <w:lang w:eastAsia="ru-RU"/>
        </w:rPr>
      </w:pPr>
      <w:r w:rsidRPr="00D8064E">
        <w:rPr>
          <w:rFonts w:ascii="Times New Roman" w:eastAsia="Times New Roman" w:hAnsi="Times New Roman" w:cs="Times New Roman"/>
          <w:sz w:val="11"/>
          <w:szCs w:val="11"/>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6D7C16" w:rsidRPr="00D8064E" w:rsidTr="00E27058">
        <w:tc>
          <w:tcPr>
            <w:tcW w:w="0" w:type="auto"/>
            <w:tcMar>
              <w:top w:w="0" w:type="dxa"/>
              <w:left w:w="0" w:type="dxa"/>
              <w:bottom w:w="0" w:type="dxa"/>
              <w:right w:w="0" w:type="dxa"/>
            </w:tcMar>
            <w:vAlign w:val="center"/>
            <w:hideMark/>
          </w:tcPr>
          <w:p w:rsidR="006D7C16" w:rsidRPr="00D8064E" w:rsidRDefault="006D7C16" w:rsidP="00E27058">
            <w:pPr>
              <w:spacing w:after="0" w:line="180" w:lineRule="atLeast"/>
              <w:jc w:val="both"/>
              <w:rPr>
                <w:rFonts w:ascii="Times New Roman" w:eastAsia="Times New Roman" w:hAnsi="Times New Roman" w:cs="Times New Roman"/>
                <w:sz w:val="27"/>
                <w:szCs w:val="27"/>
                <w:lang w:eastAsia="ru-RU"/>
              </w:rPr>
            </w:pPr>
            <w:r w:rsidRPr="00D8064E">
              <w:rPr>
                <w:rFonts w:ascii="Times New Roman" w:eastAsia="Times New Roman" w:hAnsi="Times New Roman" w:cs="Times New Roman"/>
                <w:sz w:val="27"/>
                <w:szCs w:val="27"/>
                <w:lang w:eastAsia="ru-RU"/>
              </w:rPr>
              <w:t> </w:t>
            </w:r>
          </w:p>
          <w:p w:rsidR="006D7C16" w:rsidRPr="00D8064E" w:rsidRDefault="006D7C16" w:rsidP="00E27058">
            <w:pPr>
              <w:spacing w:after="0" w:line="180" w:lineRule="atLeast"/>
              <w:rPr>
                <w:rFonts w:ascii="Times New Roman" w:eastAsia="Times New Roman" w:hAnsi="Times New Roman" w:cs="Times New Roman"/>
                <w:sz w:val="27"/>
                <w:szCs w:val="27"/>
                <w:lang w:eastAsia="ru-RU"/>
              </w:rPr>
            </w:pPr>
            <w:r w:rsidRPr="00D8064E">
              <w:rPr>
                <w:rFonts w:ascii="Times New Roman" w:eastAsia="Times New Roman" w:hAnsi="Times New Roman" w:cs="Times New Roman"/>
                <w:b/>
                <w:bCs/>
                <w:sz w:val="27"/>
                <w:szCs w:val="27"/>
                <w:lang w:eastAsia="ru-RU"/>
              </w:rPr>
              <w:t>Меры социальной поддержки</w:t>
            </w:r>
          </w:p>
        </w:tc>
      </w:tr>
    </w:tbl>
    <w:p w:rsidR="006D7C16" w:rsidRPr="00D8064E" w:rsidRDefault="006D7C16" w:rsidP="006D7C16">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Значительная часть лиц, относящихся к ветеранам боевых действий (преимущественно военнослужащие, в том числе уволенные в запас (отставку), а также сотрудники органов прокуратуры и следственного комитета) имеют право, в частности, на следующие меры федеральной социальной поддержки (п. 1 ст. 16 Закона N 5-ФЗ; п. 3 ст. 6.1, ч. 1 ст. 6.2, ч. 3, 6 ст. 6.3, ч. 2 ст. 6.5 Закона от 17.07.1999 N 178-ФЗ; п. 3 Приложения 2 к Соглашению, заключенному в г. Москве 15.04.1994):</w:t>
      </w:r>
    </w:p>
    <w:p w:rsidR="006D7C16" w:rsidRPr="00D8064E" w:rsidRDefault="006D7C16" w:rsidP="006D7C16">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1)льготы по пенсионному обеспечению;</w:t>
      </w:r>
    </w:p>
    <w:p w:rsidR="006D7C16" w:rsidRPr="00D8064E" w:rsidRDefault="006D7C16" w:rsidP="006D7C16">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2)обеспечение жильем за счет средств федерального бюджета в установленном порядке;</w:t>
      </w:r>
    </w:p>
    <w:p w:rsidR="006D7C16" w:rsidRPr="00D8064E" w:rsidRDefault="006D7C16" w:rsidP="006D7C16">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3)первоочередную установку квартирного телефона;</w:t>
      </w:r>
    </w:p>
    <w:p w:rsidR="006D7C16" w:rsidRPr="00D8064E" w:rsidRDefault="006D7C16" w:rsidP="006D7C16">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4)сохранение права на получение медицинской помощи в медицинских организациях, к которым они были прикреплены в период работы до выхода на пенсию;</w:t>
      </w:r>
    </w:p>
    <w:p w:rsidR="006D7C16" w:rsidRPr="00D8064E" w:rsidRDefault="006D7C16" w:rsidP="006D7C16">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5)обеспечение протезами (кроме зубных) и протезно-ортопедическими изделиями;</w:t>
      </w:r>
    </w:p>
    <w:p w:rsidR="006D7C16" w:rsidRPr="00D8064E" w:rsidRDefault="006D7C16" w:rsidP="006D7C16">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6)использование ежегодного отпуска в удобное для них время и предоставление отпуска без сохранения зарплаты сроком до 35 календарных дней в году;</w:t>
      </w:r>
    </w:p>
    <w:p w:rsidR="006D7C16" w:rsidRPr="00D8064E" w:rsidRDefault="006D7C16" w:rsidP="006D7C16">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7)компенсацию расходов на оплату жилья в размере 50%;</w:t>
      </w:r>
    </w:p>
    <w:p w:rsidR="006D7C16" w:rsidRPr="00D8064E" w:rsidRDefault="006D7C16" w:rsidP="006D7C16">
      <w:pPr>
        <w:spacing w:before="105" w:after="0" w:line="180" w:lineRule="atLeast"/>
        <w:ind w:hanging="300"/>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8)право на получение государственной социальной помощи в виде набора социальных услуг (в частности, обеспечение лекарственными препаратами не менее предусмотренного объема (в том числе с использованием электронного сертификата), предоставление путевки на санаторно-курортное лечение, бесплатный проезд на пригородном железнодорожном транспорте, а также на междугородном транспорте к месту лечения и обратно). Следует учесть, что сумма средств, направляемая на предоставление гражданину набора социальных услуг (части социальных услуг), удерживается из состава начисленной ему ежемесячной денежной выплаты (ЕДВ). Вместе с тем можно отказаться от получения набора социальных услуг полностью или частично.</w:t>
      </w:r>
    </w:p>
    <w:p w:rsidR="006D7C16" w:rsidRPr="00D8064E" w:rsidRDefault="006D7C16" w:rsidP="006D7C16">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Дополнительные меры социальной поддержки для ветеранов могут быть предусмотрены также НПА субъектов РФ. Так, в Москве ветераны боевых действий из числа лиц, имеющих право на указанные выше меры федеральной социальной поддержки, имеют право на бесплатный проезд на всех видах городского пассажирского транспорта (кроме такси и маршрутного такси) (п. 3 ст. 10 Закона N 5-ФЗ; п. 6 ч. 2 ст. 3, ч. 12 ст. 8 Закона г. Москвы от 03.11.2004 N 70).</w:t>
      </w:r>
    </w:p>
    <w:p w:rsidR="006D7C16" w:rsidRPr="00D8064E" w:rsidRDefault="006D7C16" w:rsidP="006D7C16">
      <w:pPr>
        <w:spacing w:after="0" w:line="105" w:lineRule="atLeast"/>
        <w:rPr>
          <w:rFonts w:ascii="Times New Roman" w:eastAsia="Times New Roman" w:hAnsi="Times New Roman" w:cs="Times New Roman"/>
          <w:sz w:val="11"/>
          <w:szCs w:val="11"/>
          <w:lang w:eastAsia="ru-RU"/>
        </w:rPr>
      </w:pPr>
      <w:r w:rsidRPr="00D8064E">
        <w:rPr>
          <w:rFonts w:ascii="Times New Roman" w:eastAsia="Times New Roman" w:hAnsi="Times New Roman" w:cs="Times New Roman"/>
          <w:sz w:val="11"/>
          <w:szCs w:val="11"/>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6D7C16" w:rsidRPr="00D8064E" w:rsidTr="00E27058">
        <w:tc>
          <w:tcPr>
            <w:tcW w:w="0" w:type="auto"/>
            <w:tcMar>
              <w:top w:w="0" w:type="dxa"/>
              <w:left w:w="0" w:type="dxa"/>
              <w:bottom w:w="0" w:type="dxa"/>
              <w:right w:w="0" w:type="dxa"/>
            </w:tcMar>
            <w:vAlign w:val="center"/>
            <w:hideMark/>
          </w:tcPr>
          <w:p w:rsidR="006D7C16" w:rsidRPr="00D8064E" w:rsidRDefault="006D7C16" w:rsidP="00E27058">
            <w:pPr>
              <w:spacing w:after="0" w:line="180" w:lineRule="atLeast"/>
              <w:jc w:val="both"/>
              <w:rPr>
                <w:rFonts w:ascii="Times New Roman" w:eastAsia="Times New Roman" w:hAnsi="Times New Roman" w:cs="Times New Roman"/>
                <w:sz w:val="27"/>
                <w:szCs w:val="27"/>
                <w:lang w:eastAsia="ru-RU"/>
              </w:rPr>
            </w:pPr>
            <w:r w:rsidRPr="00D8064E">
              <w:rPr>
                <w:rFonts w:ascii="Times New Roman" w:eastAsia="Times New Roman" w:hAnsi="Times New Roman" w:cs="Times New Roman"/>
                <w:sz w:val="27"/>
                <w:szCs w:val="27"/>
                <w:lang w:eastAsia="ru-RU"/>
              </w:rPr>
              <w:t> </w:t>
            </w:r>
          </w:p>
          <w:p w:rsidR="006D7C16" w:rsidRPr="00D8064E" w:rsidRDefault="006D7C16" w:rsidP="00E27058">
            <w:pPr>
              <w:spacing w:after="0" w:line="180" w:lineRule="atLeast"/>
              <w:rPr>
                <w:rFonts w:ascii="Times New Roman" w:eastAsia="Times New Roman" w:hAnsi="Times New Roman" w:cs="Times New Roman"/>
                <w:sz w:val="27"/>
                <w:szCs w:val="27"/>
                <w:lang w:eastAsia="ru-RU"/>
              </w:rPr>
            </w:pPr>
            <w:r w:rsidRPr="00D8064E">
              <w:rPr>
                <w:rFonts w:ascii="Times New Roman" w:eastAsia="Times New Roman" w:hAnsi="Times New Roman" w:cs="Times New Roman"/>
                <w:b/>
                <w:bCs/>
                <w:sz w:val="27"/>
                <w:szCs w:val="27"/>
                <w:lang w:eastAsia="ru-RU"/>
              </w:rPr>
              <w:t>Размер и порядок назначения ежемесячной денежной выплаты</w:t>
            </w:r>
          </w:p>
        </w:tc>
      </w:tr>
    </w:tbl>
    <w:p w:rsidR="006D7C16" w:rsidRPr="00D8064E" w:rsidRDefault="006D7C16" w:rsidP="006D7C16">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Ветеранам из числа лиц, имеющих право на указанные выше меры федеральной социальной поддержки, назначается территориальным органом Фонда пенсионного и социального страхования РФ (Социальный фонд России (СФР)) ежемесячная денежная выплата. Размер ЕДВ подлежит индексации раз в год с 1 февраля текущего года исходя из индекса роста потребительских цен за предыдущий год и с 01.02.2024 составляет 4 184,51 руб. Часть суммы ЕДВ может направляться на финансирование предоставления ветерану определенных социальных услуг.</w:t>
      </w:r>
    </w:p>
    <w:p w:rsidR="006D7C16" w:rsidRPr="00D8064E" w:rsidRDefault="006D7C16" w:rsidP="006D7C16">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 xml:space="preserve">Для ветеранов боевых действий, проходивших военную службу в составе 6-й парашютно-десантной роты 104-го гвардейского парашютно-десантного полка 76-й гвардейской воздушно-десантной дивизии, которые участвовали в бою в Аргунском ущелье 01.03.2000 </w:t>
      </w:r>
      <w:r w:rsidRPr="00D8064E">
        <w:rPr>
          <w:rFonts w:ascii="Times New Roman" w:eastAsia="Times New Roman" w:hAnsi="Times New Roman" w:cs="Times New Roman"/>
          <w:sz w:val="24"/>
          <w:szCs w:val="24"/>
          <w:lang w:eastAsia="ru-RU"/>
        </w:rPr>
        <w:lastRenderedPageBreak/>
        <w:t>при проведении контртеррористической операции, ЕДВ установлена в размере 89 675,14 руб. (</w:t>
      </w:r>
      <w:proofErr w:type="spellStart"/>
      <w:r w:rsidRPr="00D8064E">
        <w:rPr>
          <w:rFonts w:ascii="Times New Roman" w:eastAsia="Times New Roman" w:hAnsi="Times New Roman" w:cs="Times New Roman"/>
          <w:sz w:val="24"/>
          <w:szCs w:val="24"/>
          <w:lang w:eastAsia="ru-RU"/>
        </w:rPr>
        <w:t>пп</w:t>
      </w:r>
      <w:proofErr w:type="spellEnd"/>
      <w:r w:rsidRPr="00D8064E">
        <w:rPr>
          <w:rFonts w:ascii="Times New Roman" w:eastAsia="Times New Roman" w:hAnsi="Times New Roman" w:cs="Times New Roman"/>
          <w:sz w:val="24"/>
          <w:szCs w:val="24"/>
          <w:lang w:eastAsia="ru-RU"/>
        </w:rPr>
        <w:t xml:space="preserve">. 3 п. 1, п. 2, </w:t>
      </w:r>
      <w:proofErr w:type="spellStart"/>
      <w:r w:rsidRPr="00D8064E">
        <w:rPr>
          <w:rFonts w:ascii="Times New Roman" w:eastAsia="Times New Roman" w:hAnsi="Times New Roman" w:cs="Times New Roman"/>
          <w:sz w:val="24"/>
          <w:szCs w:val="24"/>
          <w:lang w:eastAsia="ru-RU"/>
        </w:rPr>
        <w:t>пп</w:t>
      </w:r>
      <w:proofErr w:type="spellEnd"/>
      <w:r w:rsidRPr="00D8064E">
        <w:rPr>
          <w:rFonts w:ascii="Times New Roman" w:eastAsia="Times New Roman" w:hAnsi="Times New Roman" w:cs="Times New Roman"/>
          <w:sz w:val="24"/>
          <w:szCs w:val="24"/>
          <w:lang w:eastAsia="ru-RU"/>
        </w:rPr>
        <w:t xml:space="preserve">. 3 п. 4, п. п. 5, 6, 8 ст. 23.1 Закона N 5-ФЗ; ч. 6 ст. 2 Закона от 14.07.2022 N 236-ФЗ; </w:t>
      </w:r>
      <w:proofErr w:type="spellStart"/>
      <w:r w:rsidRPr="00D8064E">
        <w:rPr>
          <w:rFonts w:ascii="Times New Roman" w:eastAsia="Times New Roman" w:hAnsi="Times New Roman" w:cs="Times New Roman"/>
          <w:sz w:val="24"/>
          <w:szCs w:val="24"/>
          <w:lang w:eastAsia="ru-RU"/>
        </w:rPr>
        <w:t>пп</w:t>
      </w:r>
      <w:proofErr w:type="spellEnd"/>
      <w:r w:rsidRPr="00D8064E">
        <w:rPr>
          <w:rFonts w:ascii="Times New Roman" w:eastAsia="Times New Roman" w:hAnsi="Times New Roman" w:cs="Times New Roman"/>
          <w:sz w:val="24"/>
          <w:szCs w:val="24"/>
          <w:lang w:eastAsia="ru-RU"/>
        </w:rPr>
        <w:t>. "а" п. 1 Указа Президента РФ от 11.03.2020 N 180; п. 4 Правил, утв. Постановлением Правительства РФ от 12.04.2020 N 490; п. 1 Постановления Правительства РФ от 23.01.2024 N 46).</w:t>
      </w:r>
    </w:p>
    <w:p w:rsidR="006D7C16" w:rsidRPr="00D8064E" w:rsidRDefault="006D7C16" w:rsidP="006D7C16">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 xml:space="preserve">По общему правилу для получения ЕДВ необходимо подать заявление о назначении ЕДВ и предъявить документ, удостоверяющий личность, и удостоверение ветерана боевых действий. Заявление можно подать непосредственно в любой территориальный орган СФР (независимо от места жительства, пребывания, фактического проживания или нахождения выплатного дела), в том числе через МФЦ (при наличии соглашения о взаимодействии между ТО СФР и МФЦ), либо направить его по почте или в электронной форме через Единый портал </w:t>
      </w:r>
      <w:proofErr w:type="spellStart"/>
      <w:r w:rsidRPr="00D8064E">
        <w:rPr>
          <w:rFonts w:ascii="Times New Roman" w:eastAsia="Times New Roman" w:hAnsi="Times New Roman" w:cs="Times New Roman"/>
          <w:sz w:val="24"/>
          <w:szCs w:val="24"/>
          <w:lang w:eastAsia="ru-RU"/>
        </w:rPr>
        <w:t>госуслуг</w:t>
      </w:r>
      <w:proofErr w:type="spellEnd"/>
      <w:r w:rsidRPr="00D8064E">
        <w:rPr>
          <w:rFonts w:ascii="Times New Roman" w:eastAsia="Times New Roman" w:hAnsi="Times New Roman" w:cs="Times New Roman"/>
          <w:sz w:val="24"/>
          <w:szCs w:val="24"/>
          <w:lang w:eastAsia="ru-RU"/>
        </w:rPr>
        <w:t xml:space="preserve"> или сайт фонда. Заявление рассматривается СФР в течение 10 рабочих дней со дня его приема со всеми необходимыми документами (ч. 4, 18 - 20 ст. 18 Закона N 236-ФЗ; п. 12 Порядка, утв. Приказом Минтруда России от 22.01.2015 N 35н; п. п. 15, 19, 22, 48, 51, 52, 58, 59 Административного регламента, утв. Постановлением Правления ПФР от 19.08.2019 N 414п).</w:t>
      </w:r>
    </w:p>
    <w:p w:rsidR="006D7C16" w:rsidRPr="00D8064E" w:rsidRDefault="006D7C16" w:rsidP="006D7C16">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Ветеранам боевых действий, проходившим военную службу в составе 6-й парашютно-десантной роты 104-го гвардейского парашютно-десантного полка 76-й гвардейской воздушно-десантной дивизии, которые участвовали в бою в Аргунском ущелье 01.03.2000 при проведении контртеррористической операции, ЕДВ назначается и осуществляется территориальным органом СФР на основании документов (сведений), имеющихся в распоряжении территориальных органов СФР и (или) полученных в рамках межведомственного информационного взаимодействия. При отсутствии в распоряжении указанного органа соответствующих документов (сведений) ЕДВ назначается на основании заявления военнослужащего (п. п. 1, 8, 9 Правил N 490).</w:t>
      </w:r>
    </w:p>
    <w:p w:rsidR="006D7C16" w:rsidRPr="00D8064E" w:rsidRDefault="006D7C16" w:rsidP="006D7C16">
      <w:pPr>
        <w:spacing w:after="0" w:line="105" w:lineRule="atLeast"/>
        <w:rPr>
          <w:rFonts w:ascii="Times New Roman" w:eastAsia="Times New Roman" w:hAnsi="Times New Roman" w:cs="Times New Roman"/>
          <w:sz w:val="11"/>
          <w:szCs w:val="11"/>
          <w:lang w:eastAsia="ru-RU"/>
        </w:rPr>
      </w:pPr>
      <w:r w:rsidRPr="00D8064E">
        <w:rPr>
          <w:rFonts w:ascii="Times New Roman" w:eastAsia="Times New Roman" w:hAnsi="Times New Roman" w:cs="Times New Roman"/>
          <w:sz w:val="11"/>
          <w:szCs w:val="11"/>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6D7C16" w:rsidRPr="00D8064E" w:rsidTr="00E27058">
        <w:tc>
          <w:tcPr>
            <w:tcW w:w="0" w:type="auto"/>
            <w:tcMar>
              <w:top w:w="0" w:type="dxa"/>
              <w:left w:w="0" w:type="dxa"/>
              <w:bottom w:w="0" w:type="dxa"/>
              <w:right w:w="0" w:type="dxa"/>
            </w:tcMar>
            <w:vAlign w:val="center"/>
            <w:hideMark/>
          </w:tcPr>
          <w:p w:rsidR="006D7C16" w:rsidRPr="00D8064E" w:rsidRDefault="006D7C16" w:rsidP="00E27058">
            <w:pPr>
              <w:spacing w:after="0" w:line="180" w:lineRule="atLeast"/>
              <w:jc w:val="both"/>
              <w:rPr>
                <w:rFonts w:ascii="Times New Roman" w:eastAsia="Times New Roman" w:hAnsi="Times New Roman" w:cs="Times New Roman"/>
                <w:sz w:val="27"/>
                <w:szCs w:val="27"/>
                <w:lang w:eastAsia="ru-RU"/>
              </w:rPr>
            </w:pPr>
            <w:r w:rsidRPr="00D8064E">
              <w:rPr>
                <w:rFonts w:ascii="Times New Roman" w:eastAsia="Times New Roman" w:hAnsi="Times New Roman" w:cs="Times New Roman"/>
                <w:sz w:val="27"/>
                <w:szCs w:val="27"/>
                <w:lang w:eastAsia="ru-RU"/>
              </w:rPr>
              <w:t> </w:t>
            </w:r>
          </w:p>
          <w:p w:rsidR="006D7C16" w:rsidRPr="00D8064E" w:rsidRDefault="006D7C16" w:rsidP="00E27058">
            <w:pPr>
              <w:spacing w:after="0" w:line="180" w:lineRule="atLeast"/>
              <w:rPr>
                <w:rFonts w:ascii="Times New Roman" w:eastAsia="Times New Roman" w:hAnsi="Times New Roman" w:cs="Times New Roman"/>
                <w:sz w:val="27"/>
                <w:szCs w:val="27"/>
                <w:lang w:eastAsia="ru-RU"/>
              </w:rPr>
            </w:pPr>
            <w:r w:rsidRPr="00D8064E">
              <w:rPr>
                <w:rFonts w:ascii="Times New Roman" w:eastAsia="Times New Roman" w:hAnsi="Times New Roman" w:cs="Times New Roman"/>
                <w:b/>
                <w:bCs/>
                <w:sz w:val="27"/>
                <w:szCs w:val="27"/>
                <w:lang w:eastAsia="ru-RU"/>
              </w:rPr>
              <w:t>Льготы по возмещению издержек, связанных с рассмотрением административного дела</w:t>
            </w:r>
          </w:p>
        </w:tc>
      </w:tr>
    </w:tbl>
    <w:p w:rsidR="006D7C16" w:rsidRPr="00D8064E" w:rsidRDefault="006D7C16" w:rsidP="006D7C16">
      <w:pPr>
        <w:spacing w:before="105" w:after="0" w:line="180" w:lineRule="atLeast"/>
        <w:jc w:val="both"/>
        <w:rPr>
          <w:rFonts w:ascii="Times New Roman" w:eastAsia="Times New Roman" w:hAnsi="Times New Roman" w:cs="Times New Roman"/>
          <w:sz w:val="24"/>
          <w:szCs w:val="24"/>
          <w:lang w:eastAsia="ru-RU"/>
        </w:rPr>
      </w:pPr>
      <w:r w:rsidRPr="00D8064E">
        <w:rPr>
          <w:rFonts w:ascii="Times New Roman" w:eastAsia="Times New Roman" w:hAnsi="Times New Roman" w:cs="Times New Roman"/>
          <w:sz w:val="24"/>
          <w:szCs w:val="24"/>
          <w:lang w:eastAsia="ru-RU"/>
        </w:rPr>
        <w:t>Ветераны боевых действий, являющиеся административными истцами и административными ответчиками, освобождаются от возмещения издержек, связанных с рассмотрением административного дела (п. 3 ст. 107 КАС РФ).</w:t>
      </w:r>
    </w:p>
    <w:p w:rsidR="006D7C16" w:rsidRDefault="006D7C16" w:rsidP="006D7C16">
      <w:pPr>
        <w:jc w:val="center"/>
      </w:pPr>
      <w:bookmarkStart w:id="0" w:name="_GoBack"/>
      <w:bookmarkEnd w:id="0"/>
    </w:p>
    <w:sectPr w:rsidR="006D7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40"/>
    <w:rsid w:val="00185240"/>
    <w:rsid w:val="006D7C16"/>
    <w:rsid w:val="009C3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78C1"/>
  <w15:chartTrackingRefBased/>
  <w15:docId w15:val="{DD992FD3-8CA7-4DE2-89BE-E36E159E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2208</Words>
  <Characters>12589</Characters>
  <Application>Microsoft Office Word</Application>
  <DocSecurity>0</DocSecurity>
  <Lines>104</Lines>
  <Paragraphs>29</Paragraphs>
  <ScaleCrop>false</ScaleCrop>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Мендубаев Данияр Амангельдинович</dc:creator>
  <cp:keywords/>
  <dc:description/>
  <cp:lastModifiedBy>Мендубаев Данияр Амангельдинович</cp:lastModifiedBy>
  <cp:revision>2</cp:revision>
  <dcterms:created xsi:type="dcterms:W3CDTF">2024-06-25T08:35:00Z</dcterms:created>
  <dcterms:modified xsi:type="dcterms:W3CDTF">2024-06-25T08:36:00Z</dcterms:modified>
</cp:coreProperties>
</file>