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9E" w:rsidRPr="00591AD3" w:rsidRDefault="00084F51" w:rsidP="00120C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Тюкалинская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межрайонная прокуратура</w:t>
      </w:r>
      <w:r w:rsidR="00120C9E" w:rsidRPr="0059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разъясняет: </w:t>
      </w:r>
      <w:r w:rsidR="004A43A6" w:rsidRPr="0059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Административная о</w:t>
      </w:r>
      <w:r w:rsidR="00120C9E" w:rsidRPr="0059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тветственность несовершеннолетних</w:t>
      </w:r>
      <w:r w:rsidR="004A43A6" w:rsidRPr="0059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</w:p>
    <w:p w:rsidR="004A43A6" w:rsidRPr="00591AD3" w:rsidRDefault="00120C9E" w:rsidP="004A43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 РФ предполагает различные виды ответственности за противоправные действия, </w:t>
      </w:r>
      <w:r w:rsidR="004A43A6" w:rsidRPr="00591AD3">
        <w:rPr>
          <w:rFonts w:ascii="Times New Roman" w:eastAsia="Times New Roman" w:hAnsi="Times New Roman" w:cs="Times New Roman"/>
          <w:sz w:val="28"/>
          <w:szCs w:val="28"/>
        </w:rPr>
        <w:t xml:space="preserve">совершенные несовершеннолетними, в том числе и административную. </w:t>
      </w:r>
      <w:r w:rsidRPr="00591AD3">
        <w:rPr>
          <w:rFonts w:ascii="Times New Roman" w:eastAsia="Times New Roman" w:hAnsi="Times New Roman" w:cs="Times New Roman"/>
          <w:sz w:val="28"/>
          <w:szCs w:val="28"/>
        </w:rPr>
        <w:t>Несовершеннолетними являются лица, не достигшие 18 лет.</w:t>
      </w:r>
      <w:r w:rsidR="004A43A6" w:rsidRPr="00591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AD3">
        <w:rPr>
          <w:rFonts w:ascii="Times New Roman" w:eastAsia="Times New Roman" w:hAnsi="Times New Roman" w:cs="Times New Roman"/>
          <w:sz w:val="28"/>
          <w:szCs w:val="28"/>
        </w:rPr>
        <w:t>Несмотря на то, что несовершеннолетние не обладают всеми предусмотренными законодательством правами и несут в полном объеме обязанности, законодательством Российской Федерации предусмотрены различные виды ответственности за совершенные ими противоправные действия.</w:t>
      </w:r>
    </w:p>
    <w:p w:rsidR="004A43A6" w:rsidRPr="00591AD3" w:rsidRDefault="00120C9E" w:rsidP="004A43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наступает за совершение правонарушений, предусмотренных Кодексом Российской Федерации об административных правонарушениях (КоАП РФ).</w:t>
      </w:r>
    </w:p>
    <w:p w:rsidR="00120C9E" w:rsidRPr="00591AD3" w:rsidRDefault="00120C9E" w:rsidP="004A43A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подлежат подростки, достигшие 16 лет.</w:t>
      </w:r>
      <w:r w:rsidR="004A43A6" w:rsidRPr="00591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AD3">
        <w:rPr>
          <w:rFonts w:ascii="Times New Roman" w:eastAsia="Times New Roman" w:hAnsi="Times New Roman" w:cs="Times New Roman"/>
          <w:sz w:val="28"/>
          <w:szCs w:val="28"/>
        </w:rPr>
        <w:t>Дела об административных правонарушениях рассматриваются в Комиссии по делам несовершеннолетних и защите их прав (КДН и ЗП).</w:t>
      </w:r>
    </w:p>
    <w:p w:rsidR="00120C9E" w:rsidRPr="00591AD3" w:rsidRDefault="00120C9E" w:rsidP="004A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>Наиболее часто подростки привлекаются к административной ответственности за распитие спиртосодержащей продукции, за потребление наркотических и психотропных веществ, либо за хулиганство, за появление в общественных местах в состоянии опьянения (алкогольного, либо наркотического), за нарушение правил дорожного движения.</w:t>
      </w:r>
    </w:p>
    <w:p w:rsidR="00120C9E" w:rsidRPr="00591AD3" w:rsidRDefault="00120C9E" w:rsidP="004A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>Основными видами наказаний, применяемых к несовершеннолетним, являются предупреждение и административные штрафы (которые оплачивают родители, ввиду отсутствия заработка у несовершеннолетних).</w:t>
      </w:r>
    </w:p>
    <w:p w:rsidR="00120C9E" w:rsidRPr="00591AD3" w:rsidRDefault="00120C9E" w:rsidP="004A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>Кроме того, нарушители ставятся на учет в подразделении по делам несовершеннолетних отдела полиции, с ними проводятся индивидуальная профилактическая работа.</w:t>
      </w:r>
    </w:p>
    <w:p w:rsidR="00120C9E" w:rsidRDefault="00120C9E" w:rsidP="004A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AD3">
        <w:rPr>
          <w:rFonts w:ascii="Times New Roman" w:eastAsia="Times New Roman" w:hAnsi="Times New Roman" w:cs="Times New Roman"/>
          <w:sz w:val="28"/>
          <w:szCs w:val="28"/>
        </w:rPr>
        <w:t>Не остаются безнаказанными несовершеннолетние лица, не достигшие возраста административной ответственности. Они могут быть поставлены на учет в ПДН территориального отдела полиции. Их поведение может быть рассмотрено на заседании КДН и ЗП. К ним могут быть применены различные меры воздействия, в том числе и направление в специальное учебно-воспитательное учреждение открытого типа.</w:t>
      </w:r>
    </w:p>
    <w:p w:rsidR="00A6618C" w:rsidRDefault="00A6618C" w:rsidP="004A4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C9E" w:rsidRPr="00372F0A" w:rsidRDefault="00120C9E" w:rsidP="00120C9E">
      <w:pPr>
        <w:spacing w:after="0"/>
        <w:rPr>
          <w:sz w:val="28"/>
          <w:szCs w:val="28"/>
        </w:rPr>
      </w:pPr>
      <w:bookmarkStart w:id="0" w:name="_GoBack"/>
      <w:bookmarkEnd w:id="0"/>
    </w:p>
    <w:p w:rsidR="00120C9E" w:rsidRPr="004A43A6" w:rsidRDefault="00120C9E" w:rsidP="004A4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20C9E" w:rsidRPr="004A43A6" w:rsidSect="00120C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C9E"/>
    <w:rsid w:val="00084F51"/>
    <w:rsid w:val="00120C9E"/>
    <w:rsid w:val="00372F0A"/>
    <w:rsid w:val="0045198C"/>
    <w:rsid w:val="004A43A6"/>
    <w:rsid w:val="00557109"/>
    <w:rsid w:val="00591AD3"/>
    <w:rsid w:val="00A6618C"/>
    <w:rsid w:val="00A94FBD"/>
    <w:rsid w:val="00D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CE7B"/>
  <w15:docId w15:val="{2D23FB67-BBE1-462F-B2B4-1BBF82E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C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0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Мендубаев Данияр Амангельдинович</cp:lastModifiedBy>
  <cp:revision>11</cp:revision>
  <cp:lastPrinted>2021-09-24T04:22:00Z</cp:lastPrinted>
  <dcterms:created xsi:type="dcterms:W3CDTF">2020-12-03T03:44:00Z</dcterms:created>
  <dcterms:modified xsi:type="dcterms:W3CDTF">2024-06-25T06:37:00Z</dcterms:modified>
</cp:coreProperties>
</file>