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CF" w:rsidRPr="00B50DBB" w:rsidRDefault="008F7014" w:rsidP="00B50DBB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межрайонная прокуратура </w:t>
      </w:r>
      <w:r w:rsidR="00220DCF" w:rsidRPr="00B50D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</w:p>
    <w:p w:rsidR="00B50DBB" w:rsidRPr="00B50DBB" w:rsidRDefault="00B50DBB" w:rsidP="00B50D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0D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Какая ответственность предусмотрена за телефонное мошенничество</w:t>
      </w:r>
    </w:p>
    <w:p w:rsidR="003370A5" w:rsidRPr="00B50DBB" w:rsidRDefault="003370A5" w:rsidP="00B50DBB">
      <w:pPr>
        <w:pStyle w:val="1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50DBB" w:rsidRPr="00B50DBB" w:rsidRDefault="00B50DBB" w:rsidP="00B50D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DBB">
        <w:rPr>
          <w:sz w:val="28"/>
          <w:szCs w:val="28"/>
        </w:rPr>
        <w:t xml:space="preserve">Телефонное мошенничество – это вид мошенничества, направленный, как правило, на получение конфиденциальной информации о платежных, кредитных, расчетных или других счетах потерпевшего посредством телефонных звонков. </w:t>
      </w:r>
    </w:p>
    <w:p w:rsidR="00B50DBB" w:rsidRPr="00B50DBB" w:rsidRDefault="00B50DBB" w:rsidP="00B50D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DBB">
        <w:rPr>
          <w:sz w:val="28"/>
          <w:szCs w:val="28"/>
        </w:rPr>
        <w:t xml:space="preserve">Злоумышленники используют разные тактические приемы обмана, в том числе могут представляться сотрудниками банка и просят продиктовать трехзначный код на оборотной стороне карты, объясняя это тем, что в отношении счета совершаются преступные посягательства, либо же могут представиться дальними родственниками, с которыми потерпевший давно не общается, причем они им не представляются, а также применяют тактические приемы, при которых потерпевший сам начинает угадывать «звонящего». </w:t>
      </w:r>
    </w:p>
    <w:p w:rsidR="00B50DBB" w:rsidRPr="00B50DBB" w:rsidRDefault="00B50DBB" w:rsidP="00B50D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DBB">
        <w:rPr>
          <w:sz w:val="28"/>
          <w:szCs w:val="28"/>
        </w:rPr>
        <w:t xml:space="preserve">Главное быть бдительным, при телефонном разговоре не озвучивать конфиденциальную информацию, если Вы не можете быть уверены с кем в действительности совершается разговор. </w:t>
      </w:r>
    </w:p>
    <w:p w:rsidR="00B50DBB" w:rsidRPr="00B50DBB" w:rsidRDefault="00B50DBB" w:rsidP="00B50D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DBB">
        <w:rPr>
          <w:sz w:val="28"/>
          <w:szCs w:val="28"/>
        </w:rPr>
        <w:t xml:space="preserve">Если же Вы попались на уловку злоумышленников необходимо незамедлительно принять исчерпывающие меры для блокировки карты, а также обратиться с заявлением о преступлении в правоохранительные органы. </w:t>
      </w:r>
    </w:p>
    <w:p w:rsidR="00B50DBB" w:rsidRPr="00B50DBB" w:rsidRDefault="00B50DBB" w:rsidP="00B50D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0DBB">
        <w:rPr>
          <w:sz w:val="28"/>
          <w:szCs w:val="28"/>
        </w:rPr>
        <w:t xml:space="preserve">Уголовная ответственность за совершение мошенничества предусмотрена статьей 159 УК РФ, а наказание в зависимости от квалифицирующих признаков может составлять от 2 (двух) до 10 (десяти) лет лишения свободы. </w:t>
      </w:r>
    </w:p>
    <w:p w:rsidR="0084570C" w:rsidRPr="00B50DBB" w:rsidRDefault="0084570C" w:rsidP="00B50DBB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BC4" w:rsidRPr="00B50DBB" w:rsidRDefault="008F7014" w:rsidP="00B50DBB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9100F6" w:rsidRPr="00B50DBB">
        <w:rPr>
          <w:sz w:val="28"/>
          <w:szCs w:val="28"/>
        </w:rPr>
        <w:t>.</w:t>
      </w:r>
      <w:r>
        <w:rPr>
          <w:sz w:val="28"/>
          <w:szCs w:val="28"/>
        </w:rPr>
        <w:t>07.202</w:t>
      </w:r>
      <w:r w:rsidR="007F1065">
        <w:rPr>
          <w:sz w:val="28"/>
          <w:szCs w:val="28"/>
        </w:rPr>
        <w:t>4</w:t>
      </w:r>
      <w:bookmarkStart w:id="0" w:name="_GoBack"/>
      <w:bookmarkEnd w:id="0"/>
    </w:p>
    <w:sectPr w:rsidR="00AA6BC4" w:rsidRPr="00B50DBB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93"/>
    <w:rsid w:val="000079CC"/>
    <w:rsid w:val="00033F93"/>
    <w:rsid w:val="00051334"/>
    <w:rsid w:val="0009235A"/>
    <w:rsid w:val="000C7E53"/>
    <w:rsid w:val="00116C18"/>
    <w:rsid w:val="00157E28"/>
    <w:rsid w:val="0019414D"/>
    <w:rsid w:val="00201BD5"/>
    <w:rsid w:val="00220DCF"/>
    <w:rsid w:val="002413F8"/>
    <w:rsid w:val="002C0235"/>
    <w:rsid w:val="002F6109"/>
    <w:rsid w:val="00335C55"/>
    <w:rsid w:val="003370A5"/>
    <w:rsid w:val="00375A40"/>
    <w:rsid w:val="003F5E1B"/>
    <w:rsid w:val="004152A4"/>
    <w:rsid w:val="00476543"/>
    <w:rsid w:val="00493907"/>
    <w:rsid w:val="00544282"/>
    <w:rsid w:val="0054743A"/>
    <w:rsid w:val="00614483"/>
    <w:rsid w:val="00640021"/>
    <w:rsid w:val="006615A7"/>
    <w:rsid w:val="006A6E2A"/>
    <w:rsid w:val="006B4B37"/>
    <w:rsid w:val="006F5461"/>
    <w:rsid w:val="007E4FEB"/>
    <w:rsid w:val="007F1065"/>
    <w:rsid w:val="008132EA"/>
    <w:rsid w:val="008377CD"/>
    <w:rsid w:val="0084570C"/>
    <w:rsid w:val="008505FA"/>
    <w:rsid w:val="008E4604"/>
    <w:rsid w:val="008F7014"/>
    <w:rsid w:val="009100F6"/>
    <w:rsid w:val="00964B98"/>
    <w:rsid w:val="00991590"/>
    <w:rsid w:val="00A140D7"/>
    <w:rsid w:val="00A15A5E"/>
    <w:rsid w:val="00AA6BC4"/>
    <w:rsid w:val="00AC190C"/>
    <w:rsid w:val="00B31E3E"/>
    <w:rsid w:val="00B50DBB"/>
    <w:rsid w:val="00C12884"/>
    <w:rsid w:val="00C4767E"/>
    <w:rsid w:val="00C62570"/>
    <w:rsid w:val="00C7411A"/>
    <w:rsid w:val="00C85B8B"/>
    <w:rsid w:val="00CD2A8B"/>
    <w:rsid w:val="00D91ADC"/>
    <w:rsid w:val="00DA1E1C"/>
    <w:rsid w:val="00DD17A7"/>
    <w:rsid w:val="00DE3237"/>
    <w:rsid w:val="00E110E7"/>
    <w:rsid w:val="00E46271"/>
    <w:rsid w:val="00E551DB"/>
    <w:rsid w:val="00E81405"/>
    <w:rsid w:val="00E84708"/>
    <w:rsid w:val="00E919E4"/>
    <w:rsid w:val="00F215F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BE95"/>
  <w15:docId w15:val="{F5884E96-8640-4F62-BB9B-D64FA50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6</cp:revision>
  <dcterms:created xsi:type="dcterms:W3CDTF">2021-12-03T04:47:00Z</dcterms:created>
  <dcterms:modified xsi:type="dcterms:W3CDTF">2024-12-24T04:43:00Z</dcterms:modified>
</cp:coreProperties>
</file>