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991B6" w14:textId="77777777" w:rsidR="00C50576" w:rsidRPr="00C50576" w:rsidRDefault="00C50576" w:rsidP="00F02B20">
      <w:pPr>
        <w:ind w:left="550" w:right="448"/>
        <w:jc w:val="center"/>
        <w:rPr>
          <w:sz w:val="22"/>
          <w:szCs w:val="22"/>
          <w:lang w:val="ru-RU"/>
        </w:rPr>
      </w:pPr>
    </w:p>
    <w:p w14:paraId="09B7EC34" w14:textId="77777777" w:rsidR="00C50576" w:rsidRPr="00C50576" w:rsidRDefault="00C50576" w:rsidP="00C50576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C50576">
        <w:rPr>
          <w:rFonts w:ascii="Times New Roman" w:hAnsi="Times New Roman" w:cs="Times New Roman"/>
          <w:sz w:val="22"/>
          <w:szCs w:val="22"/>
        </w:rPr>
        <w:t>Приложение № 6</w:t>
      </w:r>
    </w:p>
    <w:p w14:paraId="6FED4EBF" w14:textId="77777777" w:rsidR="00C50576" w:rsidRPr="00C50576" w:rsidRDefault="00C50576" w:rsidP="00C50576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C50576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14:paraId="7DF2D6A4" w14:textId="77777777" w:rsidR="00C50576" w:rsidRPr="00C50576" w:rsidRDefault="00C50576" w:rsidP="00C50576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C50576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 Омской области.</w:t>
      </w:r>
    </w:p>
    <w:p w14:paraId="68214916" w14:textId="77777777" w:rsidR="00C50576" w:rsidRPr="00C50576" w:rsidRDefault="00C50576" w:rsidP="00C50576">
      <w:pPr>
        <w:ind w:right="448"/>
        <w:rPr>
          <w:sz w:val="22"/>
          <w:szCs w:val="22"/>
          <w:lang w:val="ru-RU"/>
        </w:rPr>
      </w:pPr>
    </w:p>
    <w:p w14:paraId="5FFDC667" w14:textId="77777777" w:rsidR="00C50576" w:rsidRPr="00C50576" w:rsidRDefault="00C50576" w:rsidP="00F02B20">
      <w:pPr>
        <w:ind w:left="550" w:right="448"/>
        <w:jc w:val="center"/>
        <w:rPr>
          <w:sz w:val="22"/>
          <w:szCs w:val="22"/>
          <w:lang w:val="ru-RU"/>
        </w:rPr>
      </w:pPr>
    </w:p>
    <w:p w14:paraId="25B14F76" w14:textId="77777777" w:rsidR="00C50576" w:rsidRPr="00C50576" w:rsidRDefault="00C50576" w:rsidP="00F02B20">
      <w:pPr>
        <w:ind w:left="550" w:right="448"/>
        <w:jc w:val="center"/>
        <w:rPr>
          <w:sz w:val="22"/>
          <w:szCs w:val="22"/>
          <w:lang w:val="ru-RU"/>
        </w:rPr>
      </w:pPr>
    </w:p>
    <w:p w14:paraId="1E4226E1" w14:textId="77777777" w:rsidR="00F02B20" w:rsidRPr="00C50576" w:rsidRDefault="00F02B20" w:rsidP="00F02B20">
      <w:pPr>
        <w:ind w:left="550" w:right="448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Раздел 1. ПАСПОРТ</w:t>
      </w:r>
    </w:p>
    <w:p w14:paraId="6ADA4460" w14:textId="77777777" w:rsidR="00F02B20" w:rsidRPr="00C50576" w:rsidRDefault="00F02B20" w:rsidP="00F02B20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sz w:val="22"/>
          <w:szCs w:val="22"/>
        </w:rPr>
      </w:pPr>
      <w:r w:rsidRPr="00C50576">
        <w:rPr>
          <w:rFonts w:ascii="Times New Roman" w:hAnsi="Times New Roman" w:cs="Times New Roman"/>
          <w:sz w:val="22"/>
          <w:szCs w:val="22"/>
        </w:rPr>
        <w:t>Подпрограмма 5.  «</w:t>
      </w:r>
      <w:r w:rsidRPr="00C50576">
        <w:rPr>
          <w:rFonts w:ascii="Times New Roman" w:hAnsi="Times New Roman" w:cs="Times New Roman"/>
          <w:sz w:val="22"/>
          <w:szCs w:val="22"/>
          <w:shd w:val="clear" w:color="auto" w:fill="FFFFFF"/>
        </w:rPr>
        <w:t>Охрана окружающей среды Тюкалинского муниципального района Омской области</w:t>
      </w:r>
      <w:r w:rsidRPr="00C50576">
        <w:rPr>
          <w:rFonts w:ascii="Times New Roman" w:hAnsi="Times New Roman" w:cs="Times New Roman"/>
          <w:sz w:val="22"/>
          <w:szCs w:val="22"/>
        </w:rPr>
        <w:t xml:space="preserve">» муниципальной программы «Развитие экономического потенциала Тюкалинского муниципального </w:t>
      </w:r>
      <w:proofErr w:type="gramStart"/>
      <w:r w:rsidRPr="00C50576">
        <w:rPr>
          <w:rFonts w:ascii="Times New Roman" w:hAnsi="Times New Roman" w:cs="Times New Roman"/>
          <w:sz w:val="22"/>
          <w:szCs w:val="22"/>
        </w:rPr>
        <w:t>района  Омской</w:t>
      </w:r>
      <w:proofErr w:type="gramEnd"/>
      <w:r w:rsidRPr="00C50576">
        <w:rPr>
          <w:rFonts w:ascii="Times New Roman" w:hAnsi="Times New Roman" w:cs="Times New Roman"/>
          <w:sz w:val="22"/>
          <w:szCs w:val="22"/>
        </w:rPr>
        <w:t xml:space="preserve"> области »</w:t>
      </w:r>
    </w:p>
    <w:p w14:paraId="527E1162" w14:textId="77777777" w:rsidR="00F02B20" w:rsidRPr="00C50576" w:rsidRDefault="00F02B20" w:rsidP="00F02B20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1"/>
        <w:gridCol w:w="5706"/>
      </w:tblGrid>
      <w:tr w:rsidR="00F02B20" w:rsidRPr="0095300C" w14:paraId="5DC5E978" w14:textId="77777777" w:rsidTr="00F65450">
        <w:tc>
          <w:tcPr>
            <w:tcW w:w="4501" w:type="dxa"/>
            <w:vAlign w:val="center"/>
          </w:tcPr>
          <w:p w14:paraId="496DB5D7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706" w:type="dxa"/>
            <w:vAlign w:val="center"/>
          </w:tcPr>
          <w:p w14:paraId="10E5DFC3" w14:textId="77777777" w:rsidR="00F02B20" w:rsidRPr="00C50576" w:rsidRDefault="00F02B20" w:rsidP="006639A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экономического потенциала Тюкалинского муниципального района Омской </w:t>
            </w:r>
            <w:proofErr w:type="gramStart"/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области  на</w:t>
            </w:r>
            <w:proofErr w:type="gramEnd"/>
            <w:r w:rsidRPr="00C50576">
              <w:rPr>
                <w:rFonts w:ascii="Times New Roman" w:hAnsi="Times New Roman" w:cs="Times New Roman"/>
                <w:sz w:val="22"/>
                <w:szCs w:val="22"/>
              </w:rPr>
              <w:t xml:space="preserve"> период»</w:t>
            </w:r>
          </w:p>
        </w:tc>
      </w:tr>
      <w:tr w:rsidR="00F02B20" w:rsidRPr="0095300C" w14:paraId="77D4A80B" w14:textId="77777777" w:rsidTr="00F65450">
        <w:tc>
          <w:tcPr>
            <w:tcW w:w="4501" w:type="dxa"/>
            <w:vAlign w:val="center"/>
          </w:tcPr>
          <w:p w14:paraId="0C9A9230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20E6FD01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</w:rPr>
            </w:pPr>
            <w:r w:rsidRPr="00C50576">
              <w:rPr>
                <w:sz w:val="22"/>
                <w:szCs w:val="22"/>
              </w:rPr>
              <w:t>(</w:t>
            </w:r>
            <w:proofErr w:type="spellStart"/>
            <w:r w:rsidRPr="00C50576">
              <w:rPr>
                <w:sz w:val="22"/>
                <w:szCs w:val="22"/>
              </w:rPr>
              <w:t>далее</w:t>
            </w:r>
            <w:proofErr w:type="spellEnd"/>
            <w:r w:rsidRPr="00C50576">
              <w:rPr>
                <w:sz w:val="22"/>
                <w:szCs w:val="22"/>
              </w:rPr>
              <w:t xml:space="preserve"> </w:t>
            </w:r>
            <w:proofErr w:type="gramStart"/>
            <w:r w:rsidRPr="00C50576">
              <w:rPr>
                <w:sz w:val="22"/>
                <w:szCs w:val="22"/>
              </w:rPr>
              <w:t xml:space="preserve">–  </w:t>
            </w:r>
            <w:proofErr w:type="spellStart"/>
            <w:r w:rsidRPr="00C50576">
              <w:rPr>
                <w:sz w:val="22"/>
                <w:szCs w:val="22"/>
              </w:rPr>
              <w:t>подпрограмма</w:t>
            </w:r>
            <w:proofErr w:type="spellEnd"/>
            <w:proofErr w:type="gramEnd"/>
            <w:r w:rsidRPr="00C50576">
              <w:rPr>
                <w:sz w:val="22"/>
                <w:szCs w:val="22"/>
              </w:rPr>
              <w:t>)</w:t>
            </w:r>
          </w:p>
        </w:tc>
        <w:tc>
          <w:tcPr>
            <w:tcW w:w="5706" w:type="dxa"/>
            <w:vAlign w:val="center"/>
          </w:tcPr>
          <w:p w14:paraId="5884C05D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«</w:t>
            </w:r>
            <w:r w:rsidRPr="00C50576">
              <w:rPr>
                <w:sz w:val="22"/>
                <w:szCs w:val="22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C50576">
              <w:rPr>
                <w:sz w:val="22"/>
                <w:szCs w:val="22"/>
                <w:lang w:val="ru-RU"/>
              </w:rPr>
              <w:t>»</w:t>
            </w:r>
          </w:p>
        </w:tc>
      </w:tr>
      <w:tr w:rsidR="00F02B20" w:rsidRPr="0095300C" w14:paraId="62C01E0C" w14:textId="77777777" w:rsidTr="00F65450">
        <w:tc>
          <w:tcPr>
            <w:tcW w:w="4501" w:type="dxa"/>
          </w:tcPr>
          <w:p w14:paraId="343F9C4B" w14:textId="77777777" w:rsidR="00F02B20" w:rsidRPr="00C50576" w:rsidRDefault="00F02B20" w:rsidP="006639AE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706" w:type="dxa"/>
          </w:tcPr>
          <w:p w14:paraId="075BAB1D" w14:textId="77777777" w:rsidR="00F02B20" w:rsidRPr="00C50576" w:rsidRDefault="00F02B20" w:rsidP="006639A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F02B20" w:rsidRPr="0095300C" w14:paraId="426F3795" w14:textId="77777777" w:rsidTr="00F65450">
        <w:tc>
          <w:tcPr>
            <w:tcW w:w="4501" w:type="dxa"/>
          </w:tcPr>
          <w:p w14:paraId="7F4D9A22" w14:textId="77777777" w:rsidR="00F02B20" w:rsidRPr="00C50576" w:rsidRDefault="00F02B20" w:rsidP="006639AE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706" w:type="dxa"/>
          </w:tcPr>
          <w:p w14:paraId="5F1EFA25" w14:textId="77777777" w:rsidR="00F02B20" w:rsidRPr="00C50576" w:rsidRDefault="00F02B20" w:rsidP="006639A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F02B20" w:rsidRPr="0095300C" w14:paraId="03E1C5F6" w14:textId="77777777" w:rsidTr="00F65450">
        <w:tc>
          <w:tcPr>
            <w:tcW w:w="4501" w:type="dxa"/>
          </w:tcPr>
          <w:p w14:paraId="3FB41650" w14:textId="77777777" w:rsidR="00F02B20" w:rsidRPr="00C50576" w:rsidRDefault="00F02B20" w:rsidP="006639AE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706" w:type="dxa"/>
          </w:tcPr>
          <w:p w14:paraId="7AC8C3F7" w14:textId="77777777" w:rsidR="00F02B20" w:rsidRPr="00C50576" w:rsidRDefault="00F02B20" w:rsidP="006639A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области,</w:t>
            </w:r>
          </w:p>
          <w:p w14:paraId="0312D0D2" w14:textId="77777777" w:rsidR="00F02B20" w:rsidRPr="00C50576" w:rsidRDefault="00F02B20" w:rsidP="006639A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Администрация Тюкалинского муниципального района Омской области.</w:t>
            </w:r>
          </w:p>
        </w:tc>
      </w:tr>
      <w:tr w:rsidR="00F02B20" w:rsidRPr="0095300C" w14:paraId="7ACFBE50" w14:textId="77777777" w:rsidTr="00F65450">
        <w:trPr>
          <w:trHeight w:val="553"/>
        </w:trPr>
        <w:tc>
          <w:tcPr>
            <w:tcW w:w="4501" w:type="dxa"/>
          </w:tcPr>
          <w:p w14:paraId="07740E4B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</w:rPr>
            </w:pPr>
            <w:proofErr w:type="spellStart"/>
            <w:r w:rsidRPr="00C50576">
              <w:rPr>
                <w:sz w:val="22"/>
                <w:szCs w:val="22"/>
              </w:rPr>
              <w:t>Сроки</w:t>
            </w:r>
            <w:proofErr w:type="spellEnd"/>
            <w:r w:rsidRPr="00C50576">
              <w:rPr>
                <w:sz w:val="22"/>
                <w:szCs w:val="22"/>
              </w:rPr>
              <w:t xml:space="preserve"> </w:t>
            </w:r>
            <w:proofErr w:type="spellStart"/>
            <w:r w:rsidRPr="00C50576">
              <w:rPr>
                <w:sz w:val="22"/>
                <w:szCs w:val="22"/>
              </w:rPr>
              <w:t>реализации</w:t>
            </w:r>
            <w:proofErr w:type="spellEnd"/>
            <w:r w:rsidRPr="00C50576">
              <w:rPr>
                <w:sz w:val="22"/>
                <w:szCs w:val="22"/>
              </w:rPr>
              <w:t xml:space="preserve"> </w:t>
            </w:r>
            <w:proofErr w:type="spellStart"/>
            <w:r w:rsidRPr="00C50576">
              <w:rPr>
                <w:sz w:val="22"/>
                <w:szCs w:val="22"/>
              </w:rPr>
              <w:t>муниципальной</w:t>
            </w:r>
            <w:proofErr w:type="spellEnd"/>
            <w:r w:rsidRPr="00C50576">
              <w:rPr>
                <w:sz w:val="22"/>
                <w:szCs w:val="22"/>
              </w:rPr>
              <w:t xml:space="preserve"> </w:t>
            </w:r>
            <w:proofErr w:type="spellStart"/>
            <w:r w:rsidRPr="00C50576">
              <w:rPr>
                <w:sz w:val="22"/>
                <w:szCs w:val="22"/>
              </w:rPr>
              <w:t>подпрограммы</w:t>
            </w:r>
            <w:proofErr w:type="spellEnd"/>
          </w:p>
        </w:tc>
        <w:tc>
          <w:tcPr>
            <w:tcW w:w="5706" w:type="dxa"/>
          </w:tcPr>
          <w:p w14:paraId="0A5505E4" w14:textId="77777777" w:rsidR="00F02B20" w:rsidRPr="00C50576" w:rsidRDefault="00F02B20" w:rsidP="00F6545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20</w:t>
            </w:r>
            <w:r w:rsidR="00F65450">
              <w:rPr>
                <w:sz w:val="22"/>
                <w:szCs w:val="22"/>
                <w:lang w:val="ru-RU"/>
              </w:rPr>
              <w:t>21-2026</w:t>
            </w:r>
            <w:r w:rsidRPr="00C50576">
              <w:rPr>
                <w:sz w:val="22"/>
                <w:szCs w:val="22"/>
                <w:lang w:val="ru-RU"/>
              </w:rPr>
              <w:t xml:space="preserve"> годы. Выделение отдельных этапов реализации не предполагается.</w:t>
            </w:r>
          </w:p>
        </w:tc>
      </w:tr>
      <w:tr w:rsidR="00F02B20" w:rsidRPr="0095300C" w14:paraId="2757AAAD" w14:textId="77777777" w:rsidTr="00F65450">
        <w:trPr>
          <w:trHeight w:val="463"/>
        </w:trPr>
        <w:tc>
          <w:tcPr>
            <w:tcW w:w="4501" w:type="dxa"/>
          </w:tcPr>
          <w:p w14:paraId="0EC50F19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706" w:type="dxa"/>
          </w:tcPr>
          <w:p w14:paraId="38E0E901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Предотвращение вредного воздействия отходов производства и потребления на здоровье человека и окружающую среду, а также угрозы жизни и здоровья граждан от безнадзорных животных, являющихся потенциальными носителями возбудителей инфекционных заболеваний. </w:t>
            </w:r>
          </w:p>
        </w:tc>
      </w:tr>
      <w:tr w:rsidR="00F02B20" w:rsidRPr="0095300C" w14:paraId="06B78417" w14:textId="77777777" w:rsidTr="00F65450">
        <w:trPr>
          <w:trHeight w:val="412"/>
        </w:trPr>
        <w:tc>
          <w:tcPr>
            <w:tcW w:w="4501" w:type="dxa"/>
          </w:tcPr>
          <w:p w14:paraId="693B641F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</w:rPr>
            </w:pPr>
            <w:proofErr w:type="spellStart"/>
            <w:r w:rsidRPr="00C50576">
              <w:rPr>
                <w:sz w:val="22"/>
                <w:szCs w:val="22"/>
              </w:rPr>
              <w:t>Задачи</w:t>
            </w:r>
            <w:proofErr w:type="spellEnd"/>
            <w:r w:rsidRPr="00C50576">
              <w:rPr>
                <w:sz w:val="22"/>
                <w:szCs w:val="22"/>
              </w:rPr>
              <w:t xml:space="preserve"> </w:t>
            </w:r>
            <w:proofErr w:type="spellStart"/>
            <w:r w:rsidRPr="00C50576">
              <w:rPr>
                <w:sz w:val="22"/>
                <w:szCs w:val="22"/>
              </w:rPr>
              <w:t>подпрограммы</w:t>
            </w:r>
            <w:proofErr w:type="spellEnd"/>
          </w:p>
        </w:tc>
        <w:tc>
          <w:tcPr>
            <w:tcW w:w="5706" w:type="dxa"/>
          </w:tcPr>
          <w:p w14:paraId="267CD8B9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1. Обеспечение экологической безопасности.</w:t>
            </w:r>
          </w:p>
          <w:p w14:paraId="1E92F46C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2. Организация и проведение мероприятий по отлову и содержанию безнадзорных животных.</w:t>
            </w:r>
          </w:p>
        </w:tc>
      </w:tr>
      <w:tr w:rsidR="00F02B20" w:rsidRPr="0095300C" w14:paraId="3BEA2DC6" w14:textId="77777777" w:rsidTr="00F65450">
        <w:trPr>
          <w:trHeight w:val="419"/>
        </w:trPr>
        <w:tc>
          <w:tcPr>
            <w:tcW w:w="4501" w:type="dxa"/>
          </w:tcPr>
          <w:p w14:paraId="49532A51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706" w:type="dxa"/>
          </w:tcPr>
          <w:p w14:paraId="168B359A" w14:textId="77777777" w:rsidR="00F02B20" w:rsidRPr="00C50576" w:rsidRDefault="00F02B20" w:rsidP="006639AE">
            <w:pPr>
              <w:pStyle w:val="ConsPlusCell"/>
              <w:ind w:left="-108" w:right="-108"/>
              <w:rPr>
                <w:sz w:val="22"/>
                <w:szCs w:val="22"/>
              </w:rPr>
            </w:pPr>
            <w:r w:rsidRPr="00C50576">
              <w:rPr>
                <w:sz w:val="22"/>
                <w:szCs w:val="22"/>
                <w:shd w:val="clear" w:color="auto" w:fill="FFFFFF"/>
              </w:rPr>
              <w:t>1. Охрана окружающей среды Тюкалинского муниципального района Омской области</w:t>
            </w:r>
            <w:r w:rsidRPr="00C50576">
              <w:rPr>
                <w:sz w:val="22"/>
                <w:szCs w:val="22"/>
              </w:rPr>
              <w:t>.</w:t>
            </w:r>
          </w:p>
          <w:p w14:paraId="7594160E" w14:textId="77777777" w:rsidR="00F02B20" w:rsidRPr="00C50576" w:rsidRDefault="00F02B20" w:rsidP="006639AE">
            <w:pPr>
              <w:pStyle w:val="ConsPlusCell"/>
              <w:ind w:left="-108" w:right="-108"/>
              <w:rPr>
                <w:sz w:val="22"/>
                <w:szCs w:val="22"/>
              </w:rPr>
            </w:pPr>
            <w:r w:rsidRPr="00C50576">
              <w:rPr>
                <w:sz w:val="22"/>
                <w:szCs w:val="22"/>
              </w:rPr>
              <w:t>2. Осуществление отдельных государственных полномочий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области.</w:t>
            </w:r>
          </w:p>
          <w:p w14:paraId="4D1F115E" w14:textId="77777777" w:rsidR="00F02B20" w:rsidRPr="00C50576" w:rsidRDefault="00F02B20" w:rsidP="006639AE">
            <w:pPr>
              <w:pStyle w:val="ConsPlusCell"/>
              <w:ind w:left="-108" w:right="-108"/>
              <w:rPr>
                <w:sz w:val="22"/>
                <w:szCs w:val="22"/>
              </w:rPr>
            </w:pPr>
          </w:p>
        </w:tc>
      </w:tr>
      <w:tr w:rsidR="00F02B20" w:rsidRPr="0095300C" w14:paraId="0C330BAC" w14:textId="77777777" w:rsidTr="00F65450">
        <w:trPr>
          <w:trHeight w:val="350"/>
        </w:trPr>
        <w:tc>
          <w:tcPr>
            <w:tcW w:w="4501" w:type="dxa"/>
          </w:tcPr>
          <w:p w14:paraId="21EACA9D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proofErr w:type="spellStart"/>
            <w:r w:rsidRPr="00C50576">
              <w:rPr>
                <w:sz w:val="22"/>
                <w:szCs w:val="22"/>
                <w:lang w:val="ru-RU"/>
              </w:rPr>
              <w:t>Объемы</w:t>
            </w:r>
            <w:proofErr w:type="spellEnd"/>
            <w:r w:rsidRPr="00C50576">
              <w:rPr>
                <w:sz w:val="22"/>
                <w:szCs w:val="22"/>
                <w:lang w:val="ru-RU"/>
              </w:rPr>
              <w:t xml:space="preserve"> и источники финансирования подпрограммы в целом и по годам ее реализации</w:t>
            </w:r>
          </w:p>
        </w:tc>
        <w:tc>
          <w:tcPr>
            <w:tcW w:w="5706" w:type="dxa"/>
          </w:tcPr>
          <w:p w14:paraId="476BC007" w14:textId="511E8748" w:rsidR="00F02B20" w:rsidRPr="00C50576" w:rsidRDefault="00F02B20" w:rsidP="006639AE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bookmarkStart w:id="0" w:name="_Hlk158129105"/>
            <w:r w:rsidRPr="00C50576">
              <w:rPr>
                <w:sz w:val="22"/>
                <w:szCs w:val="22"/>
                <w:lang w:val="ru-RU"/>
              </w:rPr>
              <w:t xml:space="preserve">   Всего по подпрограмме </w:t>
            </w:r>
            <w:r w:rsidR="0065791F">
              <w:rPr>
                <w:sz w:val="22"/>
                <w:szCs w:val="22"/>
                <w:lang w:val="ru-RU"/>
              </w:rPr>
              <w:t>14 385 886,89</w:t>
            </w:r>
            <w:r w:rsidRPr="00C50576">
              <w:rPr>
                <w:rFonts w:ascii="Arial" w:hAnsi="Arial" w:cs="Arial"/>
                <w:lang w:val="ru-RU"/>
              </w:rPr>
              <w:t xml:space="preserve"> </w:t>
            </w:r>
            <w:r w:rsidRPr="00C50576">
              <w:rPr>
                <w:sz w:val="22"/>
                <w:szCs w:val="22"/>
                <w:lang w:val="ru-RU"/>
              </w:rPr>
              <w:t>руб.:</w:t>
            </w:r>
          </w:p>
          <w:p w14:paraId="0BB2A1F7" w14:textId="73FE67A0" w:rsidR="00F02B20" w:rsidRPr="00C50576" w:rsidRDefault="00F02B2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2021 год – </w:t>
            </w:r>
            <w:r w:rsidR="00F56B21">
              <w:rPr>
                <w:sz w:val="22"/>
                <w:szCs w:val="22"/>
                <w:lang w:val="ru-RU"/>
              </w:rPr>
              <w:t>1 276 913,13</w:t>
            </w:r>
            <w:r w:rsidRPr="00C50576">
              <w:rPr>
                <w:sz w:val="22"/>
                <w:szCs w:val="22"/>
                <w:lang w:val="ru-RU"/>
              </w:rPr>
              <w:t xml:space="preserve"> руб.;</w:t>
            </w:r>
          </w:p>
          <w:p w14:paraId="5EFC36E7" w14:textId="542ED3DF" w:rsidR="00F02B20" w:rsidRPr="00C50576" w:rsidRDefault="00F02B2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2022 год – </w:t>
            </w:r>
            <w:r w:rsidR="00B249BB" w:rsidRPr="00C50576">
              <w:rPr>
                <w:sz w:val="22"/>
                <w:szCs w:val="22"/>
                <w:lang w:val="ru-RU"/>
              </w:rPr>
              <w:t>3 2</w:t>
            </w:r>
            <w:r w:rsidR="00F56B21">
              <w:rPr>
                <w:sz w:val="22"/>
                <w:szCs w:val="22"/>
                <w:lang w:val="ru-RU"/>
              </w:rPr>
              <w:t>14</w:t>
            </w:r>
            <w:r w:rsidR="00B249BB" w:rsidRPr="00C50576">
              <w:rPr>
                <w:sz w:val="22"/>
                <w:szCs w:val="22"/>
                <w:lang w:val="ru-RU"/>
              </w:rPr>
              <w:t> </w:t>
            </w:r>
            <w:r w:rsidR="00F56B21">
              <w:rPr>
                <w:sz w:val="22"/>
                <w:szCs w:val="22"/>
                <w:lang w:val="ru-RU"/>
              </w:rPr>
              <w:t>769</w:t>
            </w:r>
            <w:r w:rsidR="00B249BB" w:rsidRPr="00C50576">
              <w:rPr>
                <w:sz w:val="22"/>
                <w:szCs w:val="22"/>
                <w:lang w:val="ru-RU"/>
              </w:rPr>
              <w:t>,22</w:t>
            </w:r>
            <w:r w:rsidRPr="00C50576">
              <w:rPr>
                <w:sz w:val="22"/>
                <w:szCs w:val="22"/>
                <w:lang w:val="ru-RU"/>
              </w:rPr>
              <w:t xml:space="preserve"> руб.;</w:t>
            </w:r>
          </w:p>
          <w:p w14:paraId="0CD32246" w14:textId="19217F1C" w:rsidR="00F02B20" w:rsidRPr="00C50576" w:rsidRDefault="00F02B2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2023 год – </w:t>
            </w:r>
            <w:r w:rsidR="00F65450">
              <w:rPr>
                <w:sz w:val="22"/>
                <w:szCs w:val="22"/>
                <w:lang w:val="ru-RU"/>
              </w:rPr>
              <w:t>4 62</w:t>
            </w:r>
            <w:r w:rsidR="00F56B21">
              <w:rPr>
                <w:sz w:val="22"/>
                <w:szCs w:val="22"/>
                <w:lang w:val="ru-RU"/>
              </w:rPr>
              <w:t>0</w:t>
            </w:r>
            <w:r w:rsidR="00F65450">
              <w:rPr>
                <w:sz w:val="22"/>
                <w:szCs w:val="22"/>
                <w:lang w:val="ru-RU"/>
              </w:rPr>
              <w:t> </w:t>
            </w:r>
            <w:r w:rsidR="00F56B21">
              <w:rPr>
                <w:sz w:val="22"/>
                <w:szCs w:val="22"/>
                <w:lang w:val="ru-RU"/>
              </w:rPr>
              <w:t>585</w:t>
            </w:r>
            <w:r w:rsidR="00F65450">
              <w:rPr>
                <w:sz w:val="22"/>
                <w:szCs w:val="22"/>
                <w:lang w:val="ru-RU"/>
              </w:rPr>
              <w:t>,</w:t>
            </w:r>
            <w:r w:rsidR="00F56B21">
              <w:rPr>
                <w:sz w:val="22"/>
                <w:szCs w:val="22"/>
                <w:lang w:val="ru-RU"/>
              </w:rPr>
              <w:t>91</w:t>
            </w:r>
            <w:r w:rsidRPr="00C50576">
              <w:rPr>
                <w:sz w:val="22"/>
                <w:szCs w:val="22"/>
                <w:lang w:val="ru-RU"/>
              </w:rPr>
              <w:t xml:space="preserve"> руб.;</w:t>
            </w:r>
          </w:p>
          <w:p w14:paraId="1AD68F8E" w14:textId="4706A173" w:rsidR="00F65450" w:rsidRDefault="00F02B2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2024 год – </w:t>
            </w:r>
            <w:r w:rsidR="0065791F">
              <w:rPr>
                <w:sz w:val="22"/>
                <w:szCs w:val="22"/>
                <w:lang w:val="ru-RU"/>
              </w:rPr>
              <w:t>3 077 969,39</w:t>
            </w:r>
            <w:r w:rsidRPr="00C50576">
              <w:rPr>
                <w:sz w:val="22"/>
                <w:szCs w:val="22"/>
                <w:lang w:val="ru-RU"/>
              </w:rPr>
              <w:t xml:space="preserve"> руб.</w:t>
            </w:r>
            <w:r w:rsidR="00F65450">
              <w:rPr>
                <w:sz w:val="22"/>
                <w:szCs w:val="22"/>
                <w:lang w:val="ru-RU"/>
              </w:rPr>
              <w:t>;</w:t>
            </w:r>
          </w:p>
          <w:p w14:paraId="344DEFF0" w14:textId="4ECA55A9" w:rsidR="00F65450" w:rsidRDefault="00F6545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2025 год – </w:t>
            </w:r>
            <w:r w:rsidR="0065791F">
              <w:rPr>
                <w:sz w:val="22"/>
                <w:szCs w:val="22"/>
                <w:lang w:val="ru-RU"/>
              </w:rPr>
              <w:t>1 282 493,12</w:t>
            </w:r>
            <w:r>
              <w:rPr>
                <w:sz w:val="22"/>
                <w:szCs w:val="22"/>
                <w:lang w:val="ru-RU"/>
              </w:rPr>
              <w:t xml:space="preserve"> руб.;</w:t>
            </w:r>
          </w:p>
          <w:p w14:paraId="2CFA8A41" w14:textId="77777777" w:rsidR="00B249BB" w:rsidRPr="00C50576" w:rsidRDefault="00F6545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2026 год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- </w:t>
            </w:r>
            <w:r w:rsidR="00B249BB" w:rsidRPr="00C5057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913</w:t>
            </w:r>
            <w:proofErr w:type="gramEnd"/>
            <w:r>
              <w:rPr>
                <w:sz w:val="22"/>
                <w:szCs w:val="22"/>
                <w:lang w:val="ru-RU"/>
              </w:rPr>
              <w:t> 156,12 руб.</w:t>
            </w:r>
          </w:p>
          <w:bookmarkEnd w:id="0"/>
          <w:p w14:paraId="22969EB4" w14:textId="77777777" w:rsidR="00F02B20" w:rsidRPr="00C50576" w:rsidRDefault="00B249BB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 xml:space="preserve">Финансовое обеспечение реализации подпрограммы осуществляется за счет средств бюджета муниципального </w:t>
            </w:r>
            <w:r w:rsidRPr="00C50576">
              <w:rPr>
                <w:sz w:val="22"/>
                <w:szCs w:val="22"/>
                <w:lang w:val="ru-RU"/>
              </w:rPr>
              <w:lastRenderedPageBreak/>
              <w:t>района (налоговых и неналоговых доходов, поступлений в бюджет муниципального района целевого и нецелевого характера).</w:t>
            </w:r>
          </w:p>
          <w:p w14:paraId="075336FC" w14:textId="77777777" w:rsidR="00B249BB" w:rsidRPr="00C50576" w:rsidRDefault="00B249BB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</w:p>
          <w:p w14:paraId="1E7121FD" w14:textId="77777777" w:rsidR="00F02B20" w:rsidRPr="00C50576" w:rsidRDefault="00F02B20" w:rsidP="00663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</w:p>
          <w:p w14:paraId="7531A27A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</w:p>
        </w:tc>
      </w:tr>
      <w:tr w:rsidR="00F02B20" w:rsidRPr="0095300C" w14:paraId="77A565F7" w14:textId="77777777" w:rsidTr="00F65450">
        <w:trPr>
          <w:trHeight w:val="168"/>
        </w:trPr>
        <w:tc>
          <w:tcPr>
            <w:tcW w:w="4501" w:type="dxa"/>
          </w:tcPr>
          <w:p w14:paraId="1D5387F3" w14:textId="77777777" w:rsidR="00F02B20" w:rsidRPr="00C50576" w:rsidRDefault="00F02B20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06" w:type="dxa"/>
          </w:tcPr>
          <w:p w14:paraId="28932D2D" w14:textId="77777777" w:rsidR="00A1677C" w:rsidRDefault="00F02B20" w:rsidP="00A1677C">
            <w:pPr>
              <w:ind w:left="-45" w:right="-10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1. Сохранение окружающей среды и обеспечение экологической безопасности 20</w:t>
            </w:r>
            <w:r w:rsidR="00F65450">
              <w:rPr>
                <w:sz w:val="22"/>
                <w:szCs w:val="22"/>
                <w:lang w:val="ru-RU"/>
              </w:rPr>
              <w:t>21</w:t>
            </w:r>
            <w:r w:rsidRPr="00C50576">
              <w:rPr>
                <w:sz w:val="22"/>
                <w:szCs w:val="22"/>
                <w:lang w:val="ru-RU"/>
              </w:rPr>
              <w:t xml:space="preserve"> год – 100%; 202</w:t>
            </w:r>
            <w:r w:rsidR="00F65450">
              <w:rPr>
                <w:sz w:val="22"/>
                <w:szCs w:val="22"/>
                <w:lang w:val="ru-RU"/>
              </w:rPr>
              <w:t>2</w:t>
            </w:r>
            <w:r w:rsidRPr="00C50576">
              <w:rPr>
                <w:sz w:val="22"/>
                <w:szCs w:val="22"/>
                <w:lang w:val="ru-RU"/>
              </w:rPr>
              <w:t xml:space="preserve"> год – 100%; 202</w:t>
            </w:r>
            <w:r w:rsidR="00F65450">
              <w:rPr>
                <w:sz w:val="22"/>
                <w:szCs w:val="22"/>
                <w:lang w:val="ru-RU"/>
              </w:rPr>
              <w:t>3</w:t>
            </w:r>
            <w:r w:rsidRPr="00C50576">
              <w:rPr>
                <w:sz w:val="22"/>
                <w:szCs w:val="22"/>
                <w:lang w:val="ru-RU"/>
              </w:rPr>
              <w:t xml:space="preserve"> год – 100%; 202</w:t>
            </w:r>
            <w:r w:rsidR="00F65450">
              <w:rPr>
                <w:sz w:val="22"/>
                <w:szCs w:val="22"/>
                <w:lang w:val="ru-RU"/>
              </w:rPr>
              <w:t>4</w:t>
            </w:r>
            <w:r w:rsidRPr="00C50576">
              <w:rPr>
                <w:sz w:val="22"/>
                <w:szCs w:val="22"/>
                <w:lang w:val="ru-RU"/>
              </w:rPr>
              <w:t xml:space="preserve"> год - 100%; 202</w:t>
            </w:r>
            <w:r w:rsidR="00F65450">
              <w:rPr>
                <w:sz w:val="22"/>
                <w:szCs w:val="22"/>
                <w:lang w:val="ru-RU"/>
              </w:rPr>
              <w:t>5</w:t>
            </w:r>
            <w:r w:rsidRPr="00C50576">
              <w:rPr>
                <w:sz w:val="22"/>
                <w:szCs w:val="22"/>
                <w:lang w:val="ru-RU"/>
              </w:rPr>
              <w:t xml:space="preserve"> год – 100%; 202</w:t>
            </w:r>
            <w:r w:rsidR="00F65450">
              <w:rPr>
                <w:sz w:val="22"/>
                <w:szCs w:val="22"/>
                <w:lang w:val="ru-RU"/>
              </w:rPr>
              <w:t>6</w:t>
            </w:r>
            <w:r w:rsidRPr="00C50576">
              <w:rPr>
                <w:sz w:val="22"/>
                <w:szCs w:val="22"/>
                <w:lang w:val="ru-RU"/>
              </w:rPr>
              <w:t xml:space="preserve"> год – 100%.</w:t>
            </w:r>
          </w:p>
          <w:p w14:paraId="6DAF70F5" w14:textId="51551FD0" w:rsidR="00F02B20" w:rsidRPr="00A1677C" w:rsidRDefault="00823444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F02B20" w:rsidRPr="00A1677C">
              <w:rPr>
                <w:sz w:val="22"/>
                <w:szCs w:val="22"/>
                <w:lang w:val="ru-RU"/>
              </w:rPr>
              <w:t>. Охрана окружающей среды 20</w:t>
            </w:r>
            <w:r w:rsidR="00A1677C" w:rsidRPr="00A1677C">
              <w:rPr>
                <w:sz w:val="22"/>
                <w:szCs w:val="22"/>
                <w:lang w:val="ru-RU"/>
              </w:rPr>
              <w:t>21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100%; 202</w:t>
            </w:r>
            <w:r w:rsidR="00A1677C" w:rsidRPr="00A1677C">
              <w:rPr>
                <w:sz w:val="22"/>
                <w:szCs w:val="22"/>
                <w:lang w:val="ru-RU"/>
              </w:rPr>
              <w:t>2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100%; 202</w:t>
            </w:r>
            <w:r w:rsidR="00A1677C" w:rsidRPr="00A1677C">
              <w:rPr>
                <w:sz w:val="22"/>
                <w:szCs w:val="22"/>
                <w:lang w:val="ru-RU"/>
              </w:rPr>
              <w:t xml:space="preserve">3 </w:t>
            </w:r>
            <w:r w:rsidR="00F02B20" w:rsidRPr="00A1677C">
              <w:rPr>
                <w:sz w:val="22"/>
                <w:szCs w:val="22"/>
                <w:lang w:val="ru-RU"/>
              </w:rPr>
              <w:t>год – 100%; 202</w:t>
            </w:r>
            <w:r w:rsidR="00A1677C" w:rsidRPr="00A1677C">
              <w:rPr>
                <w:sz w:val="22"/>
                <w:szCs w:val="22"/>
                <w:lang w:val="ru-RU"/>
              </w:rPr>
              <w:t>4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- 100%; 202</w:t>
            </w:r>
            <w:r w:rsidR="00A1677C" w:rsidRPr="00A1677C">
              <w:rPr>
                <w:sz w:val="22"/>
                <w:szCs w:val="22"/>
                <w:lang w:val="ru-RU"/>
              </w:rPr>
              <w:t>5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100%; 202</w:t>
            </w:r>
            <w:r w:rsidR="00A1677C" w:rsidRPr="00A1677C">
              <w:rPr>
                <w:sz w:val="22"/>
                <w:szCs w:val="22"/>
                <w:lang w:val="ru-RU"/>
              </w:rPr>
              <w:t>6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100%.</w:t>
            </w:r>
          </w:p>
          <w:p w14:paraId="7E8D4B54" w14:textId="5B61BD1E" w:rsidR="00F02B20" w:rsidRPr="00A1677C" w:rsidRDefault="00823444" w:rsidP="006639AE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 w:rsidR="00F02B20" w:rsidRPr="00A1677C">
              <w:rPr>
                <w:sz w:val="22"/>
                <w:szCs w:val="22"/>
                <w:lang w:val="ru-RU"/>
              </w:rPr>
              <w:t>. Содержание мест накопления твердых коммунальных отходов 20</w:t>
            </w:r>
            <w:r w:rsidR="00A1677C" w:rsidRPr="00A1677C">
              <w:rPr>
                <w:sz w:val="22"/>
                <w:szCs w:val="22"/>
                <w:lang w:val="ru-RU"/>
              </w:rPr>
              <w:t>21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0%; 202</w:t>
            </w:r>
            <w:r w:rsidR="00A1677C" w:rsidRPr="00A1677C">
              <w:rPr>
                <w:sz w:val="22"/>
                <w:szCs w:val="22"/>
                <w:lang w:val="ru-RU"/>
              </w:rPr>
              <w:t>2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100%; 202</w:t>
            </w:r>
            <w:r w:rsidR="00A1677C" w:rsidRPr="00A1677C">
              <w:rPr>
                <w:sz w:val="22"/>
                <w:szCs w:val="22"/>
                <w:lang w:val="ru-RU"/>
              </w:rPr>
              <w:t>3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0%; 202</w:t>
            </w:r>
            <w:r w:rsidR="00A1677C" w:rsidRPr="00A1677C">
              <w:rPr>
                <w:sz w:val="22"/>
                <w:szCs w:val="22"/>
                <w:lang w:val="ru-RU"/>
              </w:rPr>
              <w:t>4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- 0%; 202</w:t>
            </w:r>
            <w:r w:rsidR="00A1677C" w:rsidRPr="00A1677C">
              <w:rPr>
                <w:sz w:val="22"/>
                <w:szCs w:val="22"/>
                <w:lang w:val="ru-RU"/>
              </w:rPr>
              <w:t>5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0%; 202</w:t>
            </w:r>
            <w:r w:rsidR="00A1677C" w:rsidRPr="00A1677C">
              <w:rPr>
                <w:sz w:val="22"/>
                <w:szCs w:val="22"/>
                <w:lang w:val="ru-RU"/>
              </w:rPr>
              <w:t>6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0%.</w:t>
            </w:r>
          </w:p>
          <w:p w14:paraId="5F74849F" w14:textId="3481ABAB" w:rsidR="00F02B20" w:rsidRDefault="00A939AF" w:rsidP="00F65450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. </w:t>
            </w:r>
            <w:r w:rsidR="00F02B20" w:rsidRPr="00A1677C">
              <w:rPr>
                <w:rStyle w:val="apple-style-span"/>
                <w:color w:val="000000"/>
                <w:sz w:val="22"/>
                <w:szCs w:val="22"/>
                <w:shd w:val="clear" w:color="auto" w:fill="F7F8F9"/>
                <w:lang w:val="ru-RU"/>
              </w:rPr>
              <w:t>Создание мест (площадок) накопления твердых коммунальных отходов и (или) на приобретение контейнеров (бункеров)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20</w:t>
            </w:r>
            <w:r w:rsidR="00F65450" w:rsidRPr="00A1677C">
              <w:rPr>
                <w:sz w:val="22"/>
                <w:szCs w:val="22"/>
                <w:lang w:val="ru-RU"/>
              </w:rPr>
              <w:t>21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0 ед</w:t>
            </w:r>
            <w:r w:rsidR="00117AA5">
              <w:rPr>
                <w:sz w:val="22"/>
                <w:szCs w:val="22"/>
                <w:lang w:val="ru-RU"/>
              </w:rPr>
              <w:t>.</w:t>
            </w:r>
            <w:r w:rsidR="00F02B20" w:rsidRPr="00A1677C">
              <w:rPr>
                <w:sz w:val="22"/>
                <w:szCs w:val="22"/>
                <w:lang w:val="ru-RU"/>
              </w:rPr>
              <w:t>; 202</w:t>
            </w:r>
            <w:r w:rsidR="00F65450" w:rsidRPr="00A1677C">
              <w:rPr>
                <w:sz w:val="22"/>
                <w:szCs w:val="22"/>
                <w:lang w:val="ru-RU"/>
              </w:rPr>
              <w:t>2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</w:t>
            </w:r>
            <w:r w:rsidR="00F65450" w:rsidRPr="00A1677C">
              <w:rPr>
                <w:sz w:val="22"/>
                <w:szCs w:val="22"/>
                <w:lang w:val="ru-RU"/>
              </w:rPr>
              <w:t>1</w:t>
            </w:r>
            <w:r w:rsidR="00F02B20" w:rsidRPr="00A1677C">
              <w:rPr>
                <w:sz w:val="22"/>
                <w:szCs w:val="22"/>
                <w:lang w:val="ru-RU"/>
              </w:rPr>
              <w:t>0 ед.; 202</w:t>
            </w:r>
            <w:r w:rsidR="00F65450" w:rsidRPr="00A1677C">
              <w:rPr>
                <w:sz w:val="22"/>
                <w:szCs w:val="22"/>
                <w:lang w:val="ru-RU"/>
              </w:rPr>
              <w:t>3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</w:t>
            </w:r>
            <w:r w:rsidR="00F65450" w:rsidRPr="00A1677C">
              <w:rPr>
                <w:sz w:val="22"/>
                <w:szCs w:val="22"/>
                <w:lang w:val="ru-RU"/>
              </w:rPr>
              <w:t>21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ед.; </w:t>
            </w:r>
            <w:r w:rsidR="00F02B20" w:rsidRPr="0095300C">
              <w:rPr>
                <w:sz w:val="22"/>
                <w:szCs w:val="22"/>
                <w:lang w:val="ru-RU"/>
              </w:rPr>
              <w:t>202</w:t>
            </w:r>
            <w:r w:rsidR="00F65450" w:rsidRPr="0095300C">
              <w:rPr>
                <w:sz w:val="22"/>
                <w:szCs w:val="22"/>
                <w:lang w:val="ru-RU"/>
              </w:rPr>
              <w:t>4</w:t>
            </w:r>
            <w:r w:rsidR="00F02B20" w:rsidRPr="0095300C">
              <w:rPr>
                <w:sz w:val="22"/>
                <w:szCs w:val="22"/>
                <w:lang w:val="ru-RU"/>
              </w:rPr>
              <w:t xml:space="preserve"> </w:t>
            </w:r>
            <w:r w:rsidR="0095300C" w:rsidRPr="0095300C">
              <w:rPr>
                <w:sz w:val="22"/>
                <w:szCs w:val="22"/>
                <w:lang w:val="ru-RU"/>
              </w:rPr>
              <w:t>год – 5 ед.</w:t>
            </w:r>
            <w:r w:rsidR="00F02B20" w:rsidRPr="0095300C">
              <w:rPr>
                <w:sz w:val="22"/>
                <w:szCs w:val="22"/>
                <w:lang w:val="ru-RU"/>
              </w:rPr>
              <w:t>;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202</w:t>
            </w:r>
            <w:r w:rsidR="00F65450" w:rsidRPr="00A1677C">
              <w:rPr>
                <w:sz w:val="22"/>
                <w:szCs w:val="22"/>
                <w:lang w:val="ru-RU"/>
              </w:rPr>
              <w:t>5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</w:t>
            </w:r>
            <w:r w:rsidR="006326AB" w:rsidRPr="00A1677C">
              <w:rPr>
                <w:sz w:val="22"/>
                <w:szCs w:val="22"/>
                <w:lang w:val="ru-RU"/>
              </w:rPr>
              <w:t>20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ед.; 202</w:t>
            </w:r>
            <w:r w:rsidR="00F65450" w:rsidRPr="00A1677C">
              <w:rPr>
                <w:sz w:val="22"/>
                <w:szCs w:val="22"/>
                <w:lang w:val="ru-RU"/>
              </w:rPr>
              <w:t>6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год – </w:t>
            </w:r>
            <w:r w:rsidR="00F65450" w:rsidRPr="00A1677C">
              <w:rPr>
                <w:sz w:val="22"/>
                <w:szCs w:val="22"/>
                <w:lang w:val="ru-RU"/>
              </w:rPr>
              <w:t>20</w:t>
            </w:r>
            <w:r w:rsidR="00F02B20" w:rsidRPr="00A1677C">
              <w:rPr>
                <w:sz w:val="22"/>
                <w:szCs w:val="22"/>
                <w:lang w:val="ru-RU"/>
              </w:rPr>
              <w:t xml:space="preserve"> ед.</w:t>
            </w:r>
          </w:p>
          <w:p w14:paraId="1410AA12" w14:textId="77777777" w:rsidR="00A939AF" w:rsidRPr="00A1677C" w:rsidRDefault="00A939AF" w:rsidP="00A939AF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A1677C">
              <w:rPr>
                <w:sz w:val="22"/>
                <w:szCs w:val="22"/>
                <w:lang w:val="ru-RU"/>
              </w:rPr>
              <w:t>5. Проведение мероприятий по отлову и содержанию безнадзорных животных 2021 год – 100%; 2022 год – 100%; 2023 год – 100%; 2024 год - 100%; 2025 год – 100%; 2026 год – 100%.</w:t>
            </w:r>
          </w:p>
          <w:p w14:paraId="6348B71B" w14:textId="77777777" w:rsidR="00A939AF" w:rsidRPr="00C50576" w:rsidRDefault="00A939AF" w:rsidP="00F65450">
            <w:pPr>
              <w:ind w:left="-108" w:right="-108"/>
              <w:rPr>
                <w:sz w:val="22"/>
                <w:szCs w:val="22"/>
                <w:lang w:val="ru-RU"/>
              </w:rPr>
            </w:pPr>
          </w:p>
        </w:tc>
      </w:tr>
    </w:tbl>
    <w:p w14:paraId="1F45A8CC" w14:textId="77777777" w:rsidR="00F02B20" w:rsidRPr="00C50576" w:rsidRDefault="00F02B20" w:rsidP="00F02B20">
      <w:pPr>
        <w:rPr>
          <w:sz w:val="22"/>
          <w:szCs w:val="22"/>
          <w:lang w:val="ru-RU"/>
        </w:rPr>
      </w:pPr>
    </w:p>
    <w:p w14:paraId="4E695B85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Раздел 2. Сфера социально-экономического развития Тюкалинского муниципального района </w:t>
      </w:r>
    </w:p>
    <w:p w14:paraId="3AE8ED1C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Омской области, в </w:t>
      </w:r>
      <w:proofErr w:type="gramStart"/>
      <w:r w:rsidRPr="00C50576">
        <w:rPr>
          <w:sz w:val="22"/>
          <w:szCs w:val="22"/>
          <w:lang w:val="ru-RU"/>
        </w:rPr>
        <w:t>рамках  которой</w:t>
      </w:r>
      <w:proofErr w:type="gramEnd"/>
      <w:r w:rsidRPr="00C50576">
        <w:rPr>
          <w:sz w:val="22"/>
          <w:szCs w:val="22"/>
          <w:lang w:val="ru-RU"/>
        </w:rPr>
        <w:t xml:space="preserve"> предполагается реализация подпрограммы, основные проблемы,  оценка причин их возникновения и прогноз её развития.</w:t>
      </w:r>
    </w:p>
    <w:p w14:paraId="14DD2550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</w:p>
    <w:p w14:paraId="02ED3540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lang w:val="ru-RU"/>
        </w:rPr>
        <w:tab/>
      </w:r>
      <w:r w:rsidRPr="00C50576">
        <w:rPr>
          <w:sz w:val="22"/>
          <w:szCs w:val="22"/>
          <w:lang w:val="ru-RU"/>
        </w:rPr>
        <w:t>Подпрограмма направлена на реализацию задач "Обеспечение экологической безопасности" и «Организация и проведение мероприятий по отлову и содержанию безнадзорных животных» муниципальной программы.</w:t>
      </w:r>
    </w:p>
    <w:p w14:paraId="61207ACA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К основным проблемным вопросам в сфере обращения с ТКО на территории Тюкалинского района относятся:</w:t>
      </w:r>
    </w:p>
    <w:p w14:paraId="36138D79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1) отсутствие эффективной системы управления в районе обращения с ТКО;</w:t>
      </w:r>
    </w:p>
    <w:p w14:paraId="27272FA1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2) низкий охват населения планово-регулярной системой сбора и вывоза ТКО;</w:t>
      </w:r>
    </w:p>
    <w:p w14:paraId="255AF0B5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3) отсутствие необходимого количества контейнерных площадок для сбора ТКО, их обустройство не соответствует требованиям действующего законодательства;</w:t>
      </w:r>
    </w:p>
    <w:p w14:paraId="2CD11297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4) неудовлетворительное состояние материально-технической базы сферы обращения с ТКО;</w:t>
      </w:r>
    </w:p>
    <w:p w14:paraId="6BC30597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5) низкий уровень извлечения из ТКО вторичного сырья и вовлечения их в переработку;</w:t>
      </w:r>
    </w:p>
    <w:p w14:paraId="33BA70C9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6) несоответствие действующих объектов размещения ТКО требованиям природоохранного и санитарного законодательства;</w:t>
      </w:r>
    </w:p>
    <w:p w14:paraId="12859D79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7) отсутствие мест (площадок) по накоплению ТКО.</w:t>
      </w:r>
    </w:p>
    <w:p w14:paraId="2AF6E541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Удаление ТКО посредством захоронения и нарушение экологических и санитарно-эпидемиологических требований при их размещении ведут к ряду проблем, которые связаны с негативным воздействием на окружающую среду и среду обитания, включая:</w:t>
      </w:r>
    </w:p>
    <w:p w14:paraId="5CC5AE3A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1) загрязнение и захламление земель;</w:t>
      </w:r>
    </w:p>
    <w:p w14:paraId="26B9C914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2) загрязнение верхних водоносных горизонтов токсичными веществами, содержащимися в фильтрате, образующемся на полигонах захоронения ТКО;</w:t>
      </w:r>
    </w:p>
    <w:p w14:paraId="4063CE38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3) выделение больших объемов биогаза, содержание в котором преимущественно метана и углекислого газа приводит к изменению климата, а также к самовозгоранию и горению полигонов захоронения ТКО.</w:t>
      </w:r>
    </w:p>
    <w:p w14:paraId="4FEB1EE6" w14:textId="77777777" w:rsidR="00F02B20" w:rsidRPr="00C50576" w:rsidRDefault="00F02B20" w:rsidP="00F02B2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Кроме того, безвозвратно теряются материальные и энергетические ресурсы, которые могли быть повторно использованы, в том числе в качестве сырья для производства ряда товаров (продукции).</w:t>
      </w:r>
    </w:p>
    <w:p w14:paraId="0A0D2E42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</w:p>
    <w:p w14:paraId="36B43F24" w14:textId="77777777" w:rsidR="00C50576" w:rsidRDefault="00C50576" w:rsidP="00F02B20">
      <w:pPr>
        <w:ind w:right="-1"/>
        <w:jc w:val="center"/>
        <w:rPr>
          <w:sz w:val="22"/>
          <w:szCs w:val="22"/>
          <w:lang w:val="ru-RU"/>
        </w:rPr>
      </w:pPr>
    </w:p>
    <w:p w14:paraId="3BE72584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Раздел 3. Цель и задачи подпрограммы.</w:t>
      </w:r>
    </w:p>
    <w:p w14:paraId="2D96FFD6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</w:p>
    <w:p w14:paraId="14E18824" w14:textId="77777777" w:rsidR="00F02B20" w:rsidRPr="00C50576" w:rsidRDefault="00F02B20" w:rsidP="00F02B20">
      <w:pPr>
        <w:autoSpaceDE w:val="0"/>
        <w:autoSpaceDN w:val="0"/>
        <w:adjustRightInd w:val="0"/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lastRenderedPageBreak/>
        <w:tab/>
        <w:t xml:space="preserve">Целью Подпрограммы является предотвращение вредного воздействия отходов производства и потребления на здоровье человека и окружающую среду, а также угрозы жизни и здоровья граждан от </w:t>
      </w:r>
    </w:p>
    <w:p w14:paraId="2B3086ED" w14:textId="77777777" w:rsidR="00F02B20" w:rsidRPr="00C50576" w:rsidRDefault="00F02B20" w:rsidP="00F02B20">
      <w:pPr>
        <w:autoSpaceDE w:val="0"/>
        <w:autoSpaceDN w:val="0"/>
        <w:adjustRightInd w:val="0"/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безнадзорных животных, являющихся потенциальными носителями возбудителей инфекционных заболеваний. Достижение поставленной цели будет осуществляться в течение всего периода реализации Подпрограммы. Для ее достижения необходимо решение следующих задач:</w:t>
      </w:r>
    </w:p>
    <w:p w14:paraId="7FB4EE43" w14:textId="77777777" w:rsidR="00F02B20" w:rsidRPr="00C50576" w:rsidRDefault="00F02B20" w:rsidP="00F02B20">
      <w:pPr>
        <w:ind w:left="-108" w:right="-108"/>
        <w:rPr>
          <w:sz w:val="22"/>
          <w:szCs w:val="22"/>
          <w:lang w:val="ru-RU"/>
        </w:rPr>
      </w:pPr>
      <w:r w:rsidRPr="00C50576">
        <w:rPr>
          <w:lang w:val="ru-RU"/>
        </w:rPr>
        <w:t xml:space="preserve">1.  </w:t>
      </w:r>
      <w:r w:rsidRPr="00C50576">
        <w:rPr>
          <w:sz w:val="22"/>
          <w:szCs w:val="22"/>
          <w:lang w:val="ru-RU"/>
        </w:rPr>
        <w:t>Обеспечение экологической безопасности.</w:t>
      </w:r>
    </w:p>
    <w:p w14:paraId="5B257B12" w14:textId="77777777" w:rsidR="00F02B20" w:rsidRPr="00C50576" w:rsidRDefault="00F02B20" w:rsidP="00F02B20">
      <w:pPr>
        <w:ind w:left="-108" w:right="-108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2. Организация и проведение мероприятий по отлову и содержанию безнадзорных животных.</w:t>
      </w:r>
    </w:p>
    <w:p w14:paraId="47EF4FC2" w14:textId="77777777" w:rsidR="00F02B20" w:rsidRPr="00C50576" w:rsidRDefault="00F02B20" w:rsidP="00F02B20">
      <w:pPr>
        <w:pStyle w:val="ConsPlusNormal"/>
        <w:ind w:right="-1" w:firstLine="0"/>
        <w:jc w:val="center"/>
        <w:rPr>
          <w:rFonts w:ascii="Times New Roman" w:hAnsi="Times New Roman"/>
        </w:rPr>
      </w:pPr>
    </w:p>
    <w:p w14:paraId="42D3A6BC" w14:textId="77777777" w:rsidR="00F02B20" w:rsidRPr="00C50576" w:rsidRDefault="00F02B20" w:rsidP="00F02B20">
      <w:pPr>
        <w:pStyle w:val="ConsPlusNormal"/>
        <w:ind w:right="-1" w:firstLine="0"/>
        <w:jc w:val="center"/>
        <w:rPr>
          <w:rFonts w:ascii="Times New Roman" w:hAnsi="Times New Roman"/>
        </w:rPr>
      </w:pPr>
      <w:r w:rsidRPr="00C50576">
        <w:rPr>
          <w:rFonts w:ascii="Times New Roman" w:hAnsi="Times New Roman"/>
        </w:rPr>
        <w:t>Раздел 4.  Сроки реализации подпрограммы.</w:t>
      </w:r>
    </w:p>
    <w:p w14:paraId="4CB04B4B" w14:textId="77777777" w:rsidR="00F02B20" w:rsidRPr="00C50576" w:rsidRDefault="00F02B20" w:rsidP="00F02B20">
      <w:pPr>
        <w:pStyle w:val="ConsPlusNormal"/>
        <w:ind w:right="-1" w:firstLine="0"/>
        <w:jc w:val="center"/>
        <w:rPr>
          <w:rFonts w:ascii="Times New Roman" w:hAnsi="Times New Roman"/>
        </w:rPr>
      </w:pPr>
    </w:p>
    <w:p w14:paraId="224563A6" w14:textId="77777777" w:rsidR="00F02B20" w:rsidRPr="00C50576" w:rsidRDefault="00F02B20" w:rsidP="00F02B20">
      <w:pPr>
        <w:autoSpaceDE w:val="0"/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          Реализация Программы будет осуществляться в течение 20</w:t>
      </w:r>
      <w:r w:rsidR="0066073B">
        <w:rPr>
          <w:sz w:val="22"/>
          <w:szCs w:val="22"/>
          <w:lang w:val="ru-RU"/>
        </w:rPr>
        <w:t>21</w:t>
      </w:r>
      <w:r w:rsidRPr="00C50576">
        <w:rPr>
          <w:sz w:val="22"/>
          <w:szCs w:val="22"/>
          <w:lang w:val="ru-RU"/>
        </w:rPr>
        <w:t xml:space="preserve"> - 202</w:t>
      </w:r>
      <w:r w:rsidR="0066073B">
        <w:rPr>
          <w:sz w:val="22"/>
          <w:szCs w:val="22"/>
          <w:lang w:val="ru-RU"/>
        </w:rPr>
        <w:t>6</w:t>
      </w:r>
      <w:r w:rsidRPr="00C50576">
        <w:rPr>
          <w:sz w:val="22"/>
          <w:szCs w:val="22"/>
          <w:lang w:val="ru-RU"/>
        </w:rPr>
        <w:t xml:space="preserve"> годов. Выделение отдельных этапов реализации не предполагается.</w:t>
      </w:r>
    </w:p>
    <w:p w14:paraId="5B0CA441" w14:textId="77777777" w:rsidR="00F02B20" w:rsidRPr="00C50576" w:rsidRDefault="00F02B20" w:rsidP="00F02B20">
      <w:pPr>
        <w:autoSpaceDE w:val="0"/>
        <w:ind w:right="-1"/>
        <w:jc w:val="both"/>
        <w:rPr>
          <w:sz w:val="22"/>
          <w:szCs w:val="22"/>
          <w:lang w:val="ru-RU"/>
        </w:rPr>
      </w:pPr>
    </w:p>
    <w:p w14:paraId="0F06405C" w14:textId="77777777" w:rsidR="00F02B20" w:rsidRPr="00C50576" w:rsidRDefault="00F02B20" w:rsidP="00F02B20">
      <w:pPr>
        <w:autoSpaceDE w:val="0"/>
        <w:ind w:right="-1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Раздел 5. Описание входящих в состав подпрограммы основных мероприятий. </w:t>
      </w:r>
    </w:p>
    <w:p w14:paraId="7DDFCEBA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  </w:t>
      </w:r>
    </w:p>
    <w:p w14:paraId="0E0AB673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          В целях решения задач подпрограммы реализуются мероприятия. Задачам подпрограммы соответствуют мероприятия.</w:t>
      </w:r>
    </w:p>
    <w:p w14:paraId="4C061D70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Задаче 1 соответствует основное мероприятие: "</w:t>
      </w:r>
      <w:r w:rsidRPr="00C50576">
        <w:rPr>
          <w:sz w:val="22"/>
          <w:szCs w:val="22"/>
          <w:shd w:val="clear" w:color="auto" w:fill="FFFFFF"/>
          <w:lang w:val="ru-RU"/>
        </w:rPr>
        <w:t>Охрана окружающей среды Тюкалинского муниципального района Омской области</w:t>
      </w:r>
      <w:r w:rsidRPr="00C50576">
        <w:rPr>
          <w:sz w:val="22"/>
          <w:szCs w:val="22"/>
          <w:lang w:val="ru-RU"/>
        </w:rPr>
        <w:t>".</w:t>
      </w:r>
    </w:p>
    <w:p w14:paraId="21A42C5A" w14:textId="77777777" w:rsidR="00F02B20" w:rsidRPr="00C50576" w:rsidRDefault="00F02B20" w:rsidP="00F02B20">
      <w:pPr>
        <w:pStyle w:val="ConsPlusCell"/>
        <w:ind w:left="-108" w:right="-108"/>
        <w:jc w:val="both"/>
        <w:rPr>
          <w:sz w:val="22"/>
          <w:szCs w:val="22"/>
        </w:rPr>
      </w:pPr>
      <w:r w:rsidRPr="00C50576">
        <w:rPr>
          <w:sz w:val="22"/>
          <w:szCs w:val="22"/>
        </w:rPr>
        <w:t xml:space="preserve">  Задаче 2 соответствует основное мероприятие: " Осуществление отдельных государственных полномочий  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области".</w:t>
      </w:r>
    </w:p>
    <w:p w14:paraId="32464A4B" w14:textId="77777777" w:rsidR="00F02B20" w:rsidRPr="00C50576" w:rsidRDefault="00F02B20" w:rsidP="00F02B20">
      <w:pPr>
        <w:pStyle w:val="ConsPlusCell"/>
        <w:ind w:left="-108" w:right="-108"/>
        <w:jc w:val="both"/>
        <w:rPr>
          <w:sz w:val="22"/>
          <w:szCs w:val="22"/>
        </w:rPr>
      </w:pPr>
    </w:p>
    <w:p w14:paraId="4D9CF1AB" w14:textId="77777777" w:rsidR="00F02B20" w:rsidRPr="00C50576" w:rsidRDefault="00F02B20" w:rsidP="00F02B20">
      <w:pPr>
        <w:pStyle w:val="ConsPlusCell"/>
        <w:ind w:right="-1"/>
        <w:jc w:val="both"/>
        <w:rPr>
          <w:sz w:val="22"/>
          <w:szCs w:val="22"/>
        </w:rPr>
      </w:pPr>
    </w:p>
    <w:p w14:paraId="18EFFF78" w14:textId="77777777" w:rsidR="00F02B20" w:rsidRPr="00C50576" w:rsidRDefault="00F02B20" w:rsidP="00F02B20">
      <w:pPr>
        <w:ind w:right="-1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Раздел 6. Описание мероприятий и целевых индикаторов их выполнения.  </w:t>
      </w:r>
      <w:r w:rsidRPr="00C50576">
        <w:rPr>
          <w:sz w:val="22"/>
          <w:szCs w:val="22"/>
          <w:lang w:val="ru-RU"/>
        </w:rPr>
        <w:tab/>
      </w:r>
    </w:p>
    <w:p w14:paraId="4A2869F9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</w:p>
    <w:p w14:paraId="0B7644F6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ab/>
        <w:t>В рамках решения основного мероприятия - "</w:t>
      </w:r>
      <w:r w:rsidRPr="00C50576">
        <w:rPr>
          <w:sz w:val="22"/>
          <w:szCs w:val="22"/>
          <w:shd w:val="clear" w:color="auto" w:fill="FFFFFF"/>
          <w:lang w:val="ru-RU"/>
        </w:rPr>
        <w:t>Охрана окружающей среды Тюкалинского муниципального района Омской области</w:t>
      </w:r>
      <w:r w:rsidRPr="00C50576">
        <w:rPr>
          <w:sz w:val="22"/>
          <w:szCs w:val="22"/>
          <w:lang w:val="ru-RU"/>
        </w:rPr>
        <w:t>" - выделяются следующие мероприятия:</w:t>
      </w:r>
    </w:p>
    <w:p w14:paraId="53403A21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</w:p>
    <w:p w14:paraId="6202D6A2" w14:textId="73A7E173" w:rsidR="00F02B20" w:rsidRPr="00F56B21" w:rsidRDefault="00F02B20" w:rsidP="00F56B21">
      <w:pPr>
        <w:pStyle w:val="a6"/>
        <w:numPr>
          <w:ilvl w:val="0"/>
          <w:numId w:val="1"/>
        </w:numPr>
        <w:ind w:right="-1"/>
        <w:jc w:val="both"/>
        <w:rPr>
          <w:sz w:val="22"/>
          <w:szCs w:val="22"/>
          <w:lang w:val="ru-RU"/>
        </w:rPr>
      </w:pPr>
      <w:r w:rsidRPr="00F56B21">
        <w:rPr>
          <w:sz w:val="22"/>
          <w:szCs w:val="22"/>
          <w:lang w:val="ru-RU"/>
        </w:rPr>
        <w:t>Обеспечение экологической безопасности при обращении с отходами производства и потребления. Целевой индикатор мероприятия – сохранение окружающей среды и обеспечение экологической безопасности 20</w:t>
      </w:r>
      <w:r w:rsidR="0066073B" w:rsidRPr="00F56B21">
        <w:rPr>
          <w:sz w:val="22"/>
          <w:szCs w:val="22"/>
          <w:lang w:val="ru-RU"/>
        </w:rPr>
        <w:t>21</w:t>
      </w:r>
      <w:r w:rsidRPr="00F56B21">
        <w:rPr>
          <w:sz w:val="22"/>
          <w:szCs w:val="22"/>
          <w:lang w:val="ru-RU"/>
        </w:rPr>
        <w:t xml:space="preserve"> год – 100%; 202</w:t>
      </w:r>
      <w:r w:rsidR="0066073B" w:rsidRPr="00F56B21">
        <w:rPr>
          <w:sz w:val="22"/>
          <w:szCs w:val="22"/>
          <w:lang w:val="ru-RU"/>
        </w:rPr>
        <w:t>2</w:t>
      </w:r>
      <w:r w:rsidRPr="00F56B21">
        <w:rPr>
          <w:sz w:val="22"/>
          <w:szCs w:val="22"/>
          <w:lang w:val="ru-RU"/>
        </w:rPr>
        <w:t xml:space="preserve"> год – 100%; 202</w:t>
      </w:r>
      <w:r w:rsidR="0066073B" w:rsidRPr="00F56B21">
        <w:rPr>
          <w:sz w:val="22"/>
          <w:szCs w:val="22"/>
          <w:lang w:val="ru-RU"/>
        </w:rPr>
        <w:t>3</w:t>
      </w:r>
      <w:r w:rsidRPr="00F56B21">
        <w:rPr>
          <w:sz w:val="22"/>
          <w:szCs w:val="22"/>
          <w:lang w:val="ru-RU"/>
        </w:rPr>
        <w:t xml:space="preserve"> год – 100%; 202</w:t>
      </w:r>
      <w:r w:rsidR="0066073B" w:rsidRPr="00F56B21">
        <w:rPr>
          <w:sz w:val="22"/>
          <w:szCs w:val="22"/>
          <w:lang w:val="ru-RU"/>
        </w:rPr>
        <w:t>4</w:t>
      </w:r>
      <w:r w:rsidRPr="00F56B21">
        <w:rPr>
          <w:sz w:val="22"/>
          <w:szCs w:val="22"/>
          <w:lang w:val="ru-RU"/>
        </w:rPr>
        <w:t xml:space="preserve"> год - 100%; 202</w:t>
      </w:r>
      <w:r w:rsidR="0066073B" w:rsidRPr="00F56B21">
        <w:rPr>
          <w:sz w:val="22"/>
          <w:szCs w:val="22"/>
          <w:lang w:val="ru-RU"/>
        </w:rPr>
        <w:t>5</w:t>
      </w:r>
      <w:r w:rsidRPr="00F56B21">
        <w:rPr>
          <w:sz w:val="22"/>
          <w:szCs w:val="22"/>
          <w:lang w:val="ru-RU"/>
        </w:rPr>
        <w:t xml:space="preserve"> год – 100%; 202</w:t>
      </w:r>
      <w:r w:rsidR="0066073B" w:rsidRPr="00F56B21">
        <w:rPr>
          <w:sz w:val="22"/>
          <w:szCs w:val="22"/>
          <w:lang w:val="ru-RU"/>
        </w:rPr>
        <w:t>6</w:t>
      </w:r>
      <w:r w:rsidRPr="00F56B21">
        <w:rPr>
          <w:sz w:val="22"/>
          <w:szCs w:val="22"/>
          <w:lang w:val="ru-RU"/>
        </w:rPr>
        <w:t xml:space="preserve"> год – 100%.</w:t>
      </w:r>
    </w:p>
    <w:p w14:paraId="63CF8C67" w14:textId="77777777" w:rsidR="00F56B21" w:rsidRPr="00C50576" w:rsidRDefault="00F56B21" w:rsidP="00F56B21">
      <w:pPr>
        <w:numPr>
          <w:ilvl w:val="0"/>
          <w:numId w:val="1"/>
        </w:numPr>
        <w:tabs>
          <w:tab w:val="left" w:pos="426"/>
        </w:tabs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Расчет и предоставление отдельных видов межбюджетных трансфертов из районного бюджета.</w:t>
      </w:r>
    </w:p>
    <w:p w14:paraId="2C4A3EBC" w14:textId="77777777" w:rsidR="00F56B21" w:rsidRPr="00C50576" w:rsidRDefault="00F56B21" w:rsidP="00F56B21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Целевой индикатор мероприятия:</w:t>
      </w:r>
    </w:p>
    <w:p w14:paraId="4EE649BE" w14:textId="0CF0FB55" w:rsidR="00F56B21" w:rsidRPr="00F56B21" w:rsidRDefault="00F56B21" w:rsidP="00F56B21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 -  содержание мест накопления твердых коммунальных отходов 20</w:t>
      </w:r>
      <w:r>
        <w:rPr>
          <w:sz w:val="22"/>
          <w:szCs w:val="22"/>
          <w:lang w:val="ru-RU"/>
        </w:rPr>
        <w:t>21</w:t>
      </w:r>
      <w:r w:rsidRPr="00C50576">
        <w:rPr>
          <w:sz w:val="22"/>
          <w:szCs w:val="22"/>
          <w:lang w:val="ru-RU"/>
        </w:rPr>
        <w:t xml:space="preserve"> год – 0%; 202</w:t>
      </w:r>
      <w:r>
        <w:rPr>
          <w:sz w:val="22"/>
          <w:szCs w:val="22"/>
          <w:lang w:val="ru-RU"/>
        </w:rPr>
        <w:t>2</w:t>
      </w:r>
      <w:r w:rsidRPr="00C50576">
        <w:rPr>
          <w:sz w:val="22"/>
          <w:szCs w:val="22"/>
          <w:lang w:val="ru-RU"/>
        </w:rPr>
        <w:t xml:space="preserve"> год – 100%; 202</w:t>
      </w:r>
      <w:r>
        <w:rPr>
          <w:sz w:val="22"/>
          <w:szCs w:val="22"/>
          <w:lang w:val="ru-RU"/>
        </w:rPr>
        <w:t>3</w:t>
      </w:r>
      <w:r w:rsidRPr="00C50576">
        <w:rPr>
          <w:sz w:val="22"/>
          <w:szCs w:val="22"/>
          <w:lang w:val="ru-RU"/>
        </w:rPr>
        <w:t xml:space="preserve"> год – 0%; 202</w:t>
      </w:r>
      <w:r>
        <w:rPr>
          <w:sz w:val="22"/>
          <w:szCs w:val="22"/>
          <w:lang w:val="ru-RU"/>
        </w:rPr>
        <w:t>4</w:t>
      </w:r>
      <w:r w:rsidRPr="00C50576">
        <w:rPr>
          <w:sz w:val="22"/>
          <w:szCs w:val="22"/>
          <w:lang w:val="ru-RU"/>
        </w:rPr>
        <w:t xml:space="preserve"> год - 0%; 202</w:t>
      </w:r>
      <w:r>
        <w:rPr>
          <w:sz w:val="22"/>
          <w:szCs w:val="22"/>
          <w:lang w:val="ru-RU"/>
        </w:rPr>
        <w:t>5</w:t>
      </w:r>
      <w:r w:rsidRPr="00C50576">
        <w:rPr>
          <w:sz w:val="22"/>
          <w:szCs w:val="22"/>
          <w:lang w:val="ru-RU"/>
        </w:rPr>
        <w:t xml:space="preserve"> год – 0%; 202</w:t>
      </w:r>
      <w:r>
        <w:rPr>
          <w:sz w:val="22"/>
          <w:szCs w:val="22"/>
          <w:lang w:val="ru-RU"/>
        </w:rPr>
        <w:t>6</w:t>
      </w:r>
      <w:r w:rsidRPr="00C50576">
        <w:rPr>
          <w:sz w:val="22"/>
          <w:szCs w:val="22"/>
          <w:lang w:val="ru-RU"/>
        </w:rPr>
        <w:t xml:space="preserve"> год – 0%.</w:t>
      </w:r>
    </w:p>
    <w:p w14:paraId="65E9D7A0" w14:textId="4E854EA8" w:rsidR="00F02B20" w:rsidRPr="0095300C" w:rsidRDefault="00F02B20" w:rsidP="0095300C">
      <w:pPr>
        <w:pStyle w:val="a6"/>
        <w:numPr>
          <w:ilvl w:val="0"/>
          <w:numId w:val="1"/>
        </w:numPr>
        <w:ind w:right="-1"/>
        <w:jc w:val="both"/>
        <w:rPr>
          <w:sz w:val="22"/>
          <w:szCs w:val="22"/>
          <w:lang w:val="ru-RU"/>
        </w:rPr>
      </w:pPr>
      <w:r w:rsidRPr="0095300C">
        <w:rPr>
          <w:rStyle w:val="apple-style-span"/>
          <w:color w:val="000000"/>
          <w:sz w:val="22"/>
          <w:szCs w:val="22"/>
          <w:shd w:val="clear" w:color="auto" w:fill="F7F8F9"/>
          <w:lang w:val="ru-RU"/>
        </w:rPr>
        <w:t>Создание мест (площадок) накопления твердых коммунальных отходов и (или) на приобретение контейнеров (бункеров)</w:t>
      </w:r>
      <w:r w:rsidRPr="0095300C">
        <w:rPr>
          <w:sz w:val="22"/>
          <w:szCs w:val="22"/>
          <w:lang w:val="ru-RU"/>
        </w:rPr>
        <w:t>.</w:t>
      </w:r>
    </w:p>
    <w:p w14:paraId="57020212" w14:textId="5B839CEC" w:rsidR="00F02B20" w:rsidRPr="00E57297" w:rsidRDefault="00F02B20" w:rsidP="00F02B2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C50576">
        <w:rPr>
          <w:rFonts w:ascii="Times New Roman" w:hAnsi="Times New Roman" w:cs="Times New Roman"/>
          <w:sz w:val="22"/>
          <w:szCs w:val="22"/>
        </w:rPr>
        <w:t xml:space="preserve">Целевой индикатор 1-  </w:t>
      </w:r>
      <w:r w:rsidRPr="00C50576">
        <w:rPr>
          <w:rFonts w:ascii="Times New Roman" w:eastAsia="Calibri" w:hAnsi="Times New Roman" w:cs="Times New Roman"/>
          <w:sz w:val="22"/>
          <w:szCs w:val="22"/>
        </w:rPr>
        <w:t>Количество созданных мест (площадок) накопления твердых коммунальных отходов с контейнерами (бункерами)</w:t>
      </w:r>
      <w:r w:rsidRPr="00C50576">
        <w:rPr>
          <w:rFonts w:ascii="Times New Roman" w:hAnsi="Times New Roman" w:cs="Times New Roman"/>
          <w:sz w:val="22"/>
          <w:szCs w:val="22"/>
        </w:rPr>
        <w:t xml:space="preserve"> 20</w:t>
      </w:r>
      <w:r w:rsidR="00F11110">
        <w:rPr>
          <w:rFonts w:ascii="Times New Roman" w:hAnsi="Times New Roman" w:cs="Times New Roman"/>
          <w:sz w:val="22"/>
          <w:szCs w:val="22"/>
        </w:rPr>
        <w:t>21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0 ед.; 202</w:t>
      </w:r>
      <w:r w:rsidR="00F11110">
        <w:rPr>
          <w:rFonts w:ascii="Times New Roman" w:hAnsi="Times New Roman" w:cs="Times New Roman"/>
          <w:sz w:val="22"/>
          <w:szCs w:val="22"/>
        </w:rPr>
        <w:t>2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</w:t>
      </w:r>
      <w:r w:rsidR="00F11110">
        <w:rPr>
          <w:rFonts w:ascii="Times New Roman" w:hAnsi="Times New Roman" w:cs="Times New Roman"/>
          <w:sz w:val="22"/>
          <w:szCs w:val="22"/>
        </w:rPr>
        <w:t>10</w:t>
      </w:r>
      <w:r w:rsidRPr="00C50576">
        <w:rPr>
          <w:rFonts w:ascii="Times New Roman" w:hAnsi="Times New Roman" w:cs="Times New Roman"/>
          <w:sz w:val="22"/>
          <w:szCs w:val="22"/>
        </w:rPr>
        <w:t xml:space="preserve"> ед.; 202</w:t>
      </w:r>
      <w:r w:rsidR="00F11110">
        <w:rPr>
          <w:rFonts w:ascii="Times New Roman" w:hAnsi="Times New Roman" w:cs="Times New Roman"/>
          <w:sz w:val="22"/>
          <w:szCs w:val="22"/>
        </w:rPr>
        <w:t>3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</w:t>
      </w:r>
      <w:r w:rsidR="00F11110">
        <w:rPr>
          <w:rFonts w:ascii="Times New Roman" w:hAnsi="Times New Roman" w:cs="Times New Roman"/>
          <w:sz w:val="22"/>
          <w:szCs w:val="22"/>
        </w:rPr>
        <w:t>21</w:t>
      </w:r>
      <w:r w:rsidRPr="00C50576">
        <w:rPr>
          <w:rFonts w:ascii="Times New Roman" w:hAnsi="Times New Roman" w:cs="Times New Roman"/>
          <w:sz w:val="22"/>
          <w:szCs w:val="22"/>
        </w:rPr>
        <w:t xml:space="preserve"> </w:t>
      </w:r>
      <w:r w:rsidRPr="00E57297">
        <w:rPr>
          <w:rFonts w:ascii="Times New Roman" w:hAnsi="Times New Roman" w:cs="Times New Roman"/>
          <w:sz w:val="22"/>
          <w:szCs w:val="22"/>
        </w:rPr>
        <w:t>ед.; 202</w:t>
      </w:r>
      <w:r w:rsidR="00F11110">
        <w:rPr>
          <w:rFonts w:ascii="Times New Roman" w:hAnsi="Times New Roman" w:cs="Times New Roman"/>
          <w:sz w:val="22"/>
          <w:szCs w:val="22"/>
        </w:rPr>
        <w:t>4</w:t>
      </w:r>
      <w:r w:rsidRPr="00E57297">
        <w:rPr>
          <w:rFonts w:ascii="Times New Roman" w:hAnsi="Times New Roman" w:cs="Times New Roman"/>
          <w:sz w:val="22"/>
          <w:szCs w:val="22"/>
        </w:rPr>
        <w:t xml:space="preserve"> год – </w:t>
      </w:r>
      <w:r w:rsidR="0095300C">
        <w:rPr>
          <w:rFonts w:ascii="Times New Roman" w:hAnsi="Times New Roman" w:cs="Times New Roman"/>
          <w:sz w:val="22"/>
          <w:szCs w:val="22"/>
        </w:rPr>
        <w:t>5</w:t>
      </w:r>
      <w:r w:rsidRPr="00E57297">
        <w:rPr>
          <w:rFonts w:ascii="Times New Roman" w:hAnsi="Times New Roman" w:cs="Times New Roman"/>
          <w:sz w:val="22"/>
          <w:szCs w:val="22"/>
        </w:rPr>
        <w:t xml:space="preserve"> ед.; 202</w:t>
      </w:r>
      <w:r w:rsidR="00F11110">
        <w:rPr>
          <w:rFonts w:ascii="Times New Roman" w:hAnsi="Times New Roman" w:cs="Times New Roman"/>
          <w:sz w:val="22"/>
          <w:szCs w:val="22"/>
        </w:rPr>
        <w:t>5</w:t>
      </w:r>
      <w:r w:rsidRPr="00E57297">
        <w:rPr>
          <w:rFonts w:ascii="Times New Roman" w:hAnsi="Times New Roman" w:cs="Times New Roman"/>
          <w:sz w:val="22"/>
          <w:szCs w:val="22"/>
        </w:rPr>
        <w:t xml:space="preserve"> год – </w:t>
      </w:r>
      <w:r w:rsidR="006326AB" w:rsidRPr="00E57297">
        <w:rPr>
          <w:rFonts w:ascii="Times New Roman" w:hAnsi="Times New Roman" w:cs="Times New Roman"/>
          <w:sz w:val="22"/>
          <w:szCs w:val="22"/>
        </w:rPr>
        <w:t>20</w:t>
      </w:r>
      <w:r w:rsidRPr="00E57297">
        <w:rPr>
          <w:rFonts w:ascii="Times New Roman" w:hAnsi="Times New Roman" w:cs="Times New Roman"/>
          <w:sz w:val="22"/>
          <w:szCs w:val="22"/>
        </w:rPr>
        <w:t xml:space="preserve"> ед.; 202</w:t>
      </w:r>
      <w:r w:rsidR="00F11110">
        <w:rPr>
          <w:rFonts w:ascii="Times New Roman" w:hAnsi="Times New Roman" w:cs="Times New Roman"/>
          <w:sz w:val="22"/>
          <w:szCs w:val="22"/>
        </w:rPr>
        <w:t>6</w:t>
      </w:r>
      <w:r w:rsidRPr="00E57297">
        <w:rPr>
          <w:rFonts w:ascii="Times New Roman" w:hAnsi="Times New Roman" w:cs="Times New Roman"/>
          <w:sz w:val="22"/>
          <w:szCs w:val="22"/>
        </w:rPr>
        <w:t xml:space="preserve"> год – </w:t>
      </w:r>
      <w:r w:rsidR="00F11110">
        <w:rPr>
          <w:rFonts w:ascii="Times New Roman" w:hAnsi="Times New Roman" w:cs="Times New Roman"/>
          <w:sz w:val="22"/>
          <w:szCs w:val="22"/>
        </w:rPr>
        <w:t>20</w:t>
      </w:r>
      <w:r w:rsidRPr="00E57297">
        <w:rPr>
          <w:rFonts w:ascii="Times New Roman" w:hAnsi="Times New Roman" w:cs="Times New Roman"/>
          <w:sz w:val="22"/>
          <w:szCs w:val="22"/>
        </w:rPr>
        <w:t xml:space="preserve"> ед.</w:t>
      </w:r>
      <w:r w:rsidRPr="00E57297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E57297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;</w:t>
      </w:r>
    </w:p>
    <w:p w14:paraId="03164A6E" w14:textId="77777777" w:rsidR="00F02B20" w:rsidRDefault="00F02B20" w:rsidP="00F02B20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5729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Целевой индикатор 2: </w:t>
      </w:r>
      <w:r w:rsidRPr="00E57297">
        <w:rPr>
          <w:rFonts w:ascii="Times New Roman" w:eastAsia="Calibri" w:hAnsi="Times New Roman" w:cs="Times New Roman"/>
          <w:sz w:val="22"/>
          <w:szCs w:val="22"/>
        </w:rPr>
        <w:t>Уровень обеспеченности местами (площадками) накопления</w:t>
      </w:r>
      <w:r w:rsidRPr="00C50576">
        <w:rPr>
          <w:rFonts w:ascii="Times New Roman" w:eastAsia="Calibri" w:hAnsi="Times New Roman" w:cs="Times New Roman"/>
          <w:sz w:val="22"/>
          <w:szCs w:val="22"/>
        </w:rPr>
        <w:t xml:space="preserve"> твердых коммунальных отходов с контейнерами (бункерами) </w:t>
      </w:r>
      <w:r w:rsidRPr="00C50576">
        <w:rPr>
          <w:rFonts w:ascii="Times New Roman" w:hAnsi="Times New Roman" w:cs="Times New Roman"/>
          <w:sz w:val="22"/>
          <w:szCs w:val="22"/>
        </w:rPr>
        <w:t>20</w:t>
      </w:r>
      <w:r w:rsidR="00F11110">
        <w:rPr>
          <w:rFonts w:ascii="Times New Roman" w:hAnsi="Times New Roman" w:cs="Times New Roman"/>
          <w:sz w:val="22"/>
          <w:szCs w:val="22"/>
        </w:rPr>
        <w:t>21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0%; 202</w:t>
      </w:r>
      <w:r w:rsidR="00F11110">
        <w:rPr>
          <w:rFonts w:ascii="Times New Roman" w:hAnsi="Times New Roman" w:cs="Times New Roman"/>
          <w:sz w:val="22"/>
          <w:szCs w:val="22"/>
        </w:rPr>
        <w:t>2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</w:t>
      </w:r>
      <w:r w:rsidR="00F11110">
        <w:rPr>
          <w:rFonts w:ascii="Times New Roman" w:hAnsi="Times New Roman" w:cs="Times New Roman"/>
          <w:sz w:val="22"/>
          <w:szCs w:val="22"/>
        </w:rPr>
        <w:t>10</w:t>
      </w:r>
      <w:r w:rsidRPr="00C50576">
        <w:rPr>
          <w:rFonts w:ascii="Times New Roman" w:hAnsi="Times New Roman" w:cs="Times New Roman"/>
          <w:sz w:val="22"/>
          <w:szCs w:val="22"/>
        </w:rPr>
        <w:t>0%; 202</w:t>
      </w:r>
      <w:r w:rsidR="00F11110">
        <w:rPr>
          <w:rFonts w:ascii="Times New Roman" w:hAnsi="Times New Roman" w:cs="Times New Roman"/>
          <w:sz w:val="22"/>
          <w:szCs w:val="22"/>
        </w:rPr>
        <w:t>3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</w:t>
      </w:r>
      <w:r w:rsidR="00F11110">
        <w:rPr>
          <w:rFonts w:ascii="Times New Roman" w:hAnsi="Times New Roman" w:cs="Times New Roman"/>
          <w:sz w:val="22"/>
          <w:szCs w:val="22"/>
        </w:rPr>
        <w:t xml:space="preserve"> 10</w:t>
      </w:r>
      <w:r w:rsidRPr="00C50576">
        <w:rPr>
          <w:rFonts w:ascii="Times New Roman" w:hAnsi="Times New Roman" w:cs="Times New Roman"/>
          <w:sz w:val="22"/>
          <w:szCs w:val="22"/>
        </w:rPr>
        <w:t>0%; 202</w:t>
      </w:r>
      <w:r w:rsidR="00F11110">
        <w:rPr>
          <w:rFonts w:ascii="Times New Roman" w:hAnsi="Times New Roman" w:cs="Times New Roman"/>
          <w:sz w:val="22"/>
          <w:szCs w:val="22"/>
        </w:rPr>
        <w:t>4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100%; 202</w:t>
      </w:r>
      <w:r w:rsidR="00F11110">
        <w:rPr>
          <w:rFonts w:ascii="Times New Roman" w:hAnsi="Times New Roman" w:cs="Times New Roman"/>
          <w:sz w:val="22"/>
          <w:szCs w:val="22"/>
        </w:rPr>
        <w:t>5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100%; 202</w:t>
      </w:r>
      <w:r w:rsidR="00F11110">
        <w:rPr>
          <w:rFonts w:ascii="Times New Roman" w:hAnsi="Times New Roman" w:cs="Times New Roman"/>
          <w:sz w:val="22"/>
          <w:szCs w:val="22"/>
        </w:rPr>
        <w:t>6</w:t>
      </w:r>
      <w:r w:rsidRPr="00C50576">
        <w:rPr>
          <w:rFonts w:ascii="Times New Roman" w:hAnsi="Times New Roman" w:cs="Times New Roman"/>
          <w:sz w:val="22"/>
          <w:szCs w:val="22"/>
        </w:rPr>
        <w:t xml:space="preserve"> год – 100%.</w:t>
      </w:r>
    </w:p>
    <w:p w14:paraId="05D89A3F" w14:textId="6A537F46" w:rsidR="0095300C" w:rsidRPr="0095300C" w:rsidRDefault="0095300C" w:rsidP="0095300C">
      <w:pPr>
        <w:pStyle w:val="ConsPlusNonforma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95300C">
        <w:rPr>
          <w:rFonts w:ascii="Times New Roman" w:hAnsi="Times New Roman" w:cs="Times New Roman"/>
          <w:sz w:val="22"/>
          <w:szCs w:val="22"/>
        </w:rPr>
        <w:t xml:space="preserve">Ликвидация мест несанкционированного размещения </w:t>
      </w:r>
      <w:proofErr w:type="spellStart"/>
      <w:r w:rsidRPr="0095300C">
        <w:rPr>
          <w:rFonts w:ascii="Times New Roman" w:hAnsi="Times New Roman" w:cs="Times New Roman"/>
          <w:sz w:val="22"/>
          <w:szCs w:val="22"/>
        </w:rPr>
        <w:t>твердых</w:t>
      </w:r>
      <w:proofErr w:type="spellEnd"/>
      <w:r w:rsidRPr="0095300C">
        <w:rPr>
          <w:rFonts w:ascii="Times New Roman" w:hAnsi="Times New Roman" w:cs="Times New Roman"/>
          <w:sz w:val="22"/>
          <w:szCs w:val="22"/>
        </w:rPr>
        <w:t xml:space="preserve"> коммунальных отходов на территории Омской области</w:t>
      </w:r>
    </w:p>
    <w:p w14:paraId="61A21C35" w14:textId="77777777" w:rsidR="0095300C" w:rsidRDefault="0095300C" w:rsidP="0095300C">
      <w:pPr>
        <w:ind w:right="-1"/>
        <w:jc w:val="both"/>
        <w:rPr>
          <w:sz w:val="22"/>
          <w:szCs w:val="22"/>
          <w:lang w:val="ru-RU"/>
        </w:rPr>
      </w:pPr>
      <w:r w:rsidRPr="0095300C">
        <w:rPr>
          <w:sz w:val="22"/>
          <w:szCs w:val="22"/>
          <w:lang w:val="ru-RU"/>
        </w:rPr>
        <w:tab/>
        <w:t xml:space="preserve">Целевой индикатор мероприятия - Количество ликвидированных мест несанкционированного размещения </w:t>
      </w:r>
      <w:proofErr w:type="spellStart"/>
      <w:r w:rsidRPr="0095300C">
        <w:rPr>
          <w:sz w:val="22"/>
          <w:szCs w:val="22"/>
          <w:lang w:val="ru-RU"/>
        </w:rPr>
        <w:t>твердых</w:t>
      </w:r>
      <w:proofErr w:type="spellEnd"/>
      <w:r w:rsidRPr="0095300C">
        <w:rPr>
          <w:sz w:val="22"/>
          <w:szCs w:val="22"/>
          <w:lang w:val="ru-RU"/>
        </w:rPr>
        <w:t xml:space="preserve"> коммунальных отходов 2021 год – 0 ; 2022 год – 0; 2023 год – 0; 2024 год – 0; 2025 год – 1; 2026 год – 0.</w:t>
      </w:r>
    </w:p>
    <w:p w14:paraId="6AE774CD" w14:textId="77777777" w:rsidR="0065791F" w:rsidRPr="0065791F" w:rsidRDefault="0065791F" w:rsidP="0065791F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93201EE" w14:textId="77777777" w:rsidR="00F02B20" w:rsidRPr="00C50576" w:rsidRDefault="00F02B20" w:rsidP="00F02B20">
      <w:pPr>
        <w:pStyle w:val="ConsPlusCell"/>
        <w:ind w:left="-108" w:right="-108" w:firstLine="816"/>
        <w:jc w:val="both"/>
        <w:rPr>
          <w:sz w:val="22"/>
          <w:szCs w:val="22"/>
        </w:rPr>
      </w:pPr>
      <w:r w:rsidRPr="00C50576">
        <w:rPr>
          <w:sz w:val="22"/>
          <w:szCs w:val="22"/>
        </w:rPr>
        <w:t>В рамках решения основного мероприятия - "Осуществление отдельных государственных полномочий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области" - выделяется следующее мероприятие:</w:t>
      </w:r>
    </w:p>
    <w:p w14:paraId="5E80C221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1. Проведение мероприятий по отлову и содержанию безнадзорных животных на территории муниципального района. </w:t>
      </w:r>
    </w:p>
    <w:p w14:paraId="0CA46571" w14:textId="77777777" w:rsidR="00F02B20" w:rsidRPr="00C50576" w:rsidRDefault="00F02B20" w:rsidP="00F02B20">
      <w:pPr>
        <w:ind w:right="-1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Целевой индикатор мероприятия - проведение мероприятий по отлову и содержанию безнадзорных животных 20</w:t>
      </w:r>
      <w:r w:rsidR="00F11110">
        <w:rPr>
          <w:sz w:val="22"/>
          <w:szCs w:val="22"/>
          <w:lang w:val="ru-RU"/>
        </w:rPr>
        <w:t>21</w:t>
      </w:r>
      <w:r w:rsidRPr="00C50576">
        <w:rPr>
          <w:sz w:val="22"/>
          <w:szCs w:val="22"/>
          <w:lang w:val="ru-RU"/>
        </w:rPr>
        <w:t xml:space="preserve"> год – 100 %; 202</w:t>
      </w:r>
      <w:r w:rsidR="00F11110">
        <w:rPr>
          <w:sz w:val="22"/>
          <w:szCs w:val="22"/>
          <w:lang w:val="ru-RU"/>
        </w:rPr>
        <w:t>2</w:t>
      </w:r>
      <w:r w:rsidRPr="00C50576">
        <w:rPr>
          <w:sz w:val="22"/>
          <w:szCs w:val="22"/>
          <w:lang w:val="ru-RU"/>
        </w:rPr>
        <w:t xml:space="preserve"> год – 100 %; 202</w:t>
      </w:r>
      <w:r w:rsidR="00F11110">
        <w:rPr>
          <w:sz w:val="22"/>
          <w:szCs w:val="22"/>
          <w:lang w:val="ru-RU"/>
        </w:rPr>
        <w:t>3</w:t>
      </w:r>
      <w:r w:rsidRPr="00C50576">
        <w:rPr>
          <w:sz w:val="22"/>
          <w:szCs w:val="22"/>
          <w:lang w:val="ru-RU"/>
        </w:rPr>
        <w:t xml:space="preserve"> год – 100 %; 202</w:t>
      </w:r>
      <w:r w:rsidR="00F11110">
        <w:rPr>
          <w:sz w:val="22"/>
          <w:szCs w:val="22"/>
          <w:lang w:val="ru-RU"/>
        </w:rPr>
        <w:t>4</w:t>
      </w:r>
      <w:r w:rsidRPr="00C50576">
        <w:rPr>
          <w:sz w:val="22"/>
          <w:szCs w:val="22"/>
          <w:lang w:val="ru-RU"/>
        </w:rPr>
        <w:t xml:space="preserve"> год - 100 %; 202</w:t>
      </w:r>
      <w:r w:rsidR="00F11110">
        <w:rPr>
          <w:sz w:val="22"/>
          <w:szCs w:val="22"/>
          <w:lang w:val="ru-RU"/>
        </w:rPr>
        <w:t>5</w:t>
      </w:r>
      <w:r w:rsidRPr="00C50576">
        <w:rPr>
          <w:sz w:val="22"/>
          <w:szCs w:val="22"/>
          <w:lang w:val="ru-RU"/>
        </w:rPr>
        <w:t xml:space="preserve"> год – 100 %; 202</w:t>
      </w:r>
      <w:r w:rsidR="00F11110">
        <w:rPr>
          <w:sz w:val="22"/>
          <w:szCs w:val="22"/>
          <w:lang w:val="ru-RU"/>
        </w:rPr>
        <w:t>6</w:t>
      </w:r>
      <w:r w:rsidRPr="00C50576">
        <w:rPr>
          <w:sz w:val="22"/>
          <w:szCs w:val="22"/>
          <w:lang w:val="ru-RU"/>
        </w:rPr>
        <w:t xml:space="preserve"> год – 100 %.</w:t>
      </w:r>
    </w:p>
    <w:p w14:paraId="19D4551A" w14:textId="77777777" w:rsidR="00F02B20" w:rsidRPr="00C50576" w:rsidRDefault="00F02B20" w:rsidP="00F02B20">
      <w:pPr>
        <w:pStyle w:val="a3"/>
        <w:snapToGrid w:val="0"/>
        <w:ind w:left="550" w:right="338"/>
        <w:jc w:val="center"/>
        <w:rPr>
          <w:sz w:val="22"/>
          <w:szCs w:val="22"/>
        </w:rPr>
      </w:pPr>
    </w:p>
    <w:p w14:paraId="01D19101" w14:textId="77777777" w:rsidR="00F02B20" w:rsidRPr="00C50576" w:rsidRDefault="00F02B20" w:rsidP="00F02B20">
      <w:pPr>
        <w:pStyle w:val="a3"/>
        <w:snapToGrid w:val="0"/>
        <w:ind w:left="550" w:right="338"/>
        <w:jc w:val="center"/>
        <w:rPr>
          <w:sz w:val="22"/>
          <w:szCs w:val="22"/>
        </w:rPr>
      </w:pPr>
    </w:p>
    <w:p w14:paraId="5FB47C92" w14:textId="77777777" w:rsidR="00F02B20" w:rsidRPr="00C50576" w:rsidRDefault="00F02B20" w:rsidP="00F02B20">
      <w:pPr>
        <w:pStyle w:val="a3"/>
        <w:snapToGrid w:val="0"/>
        <w:ind w:left="550" w:right="338"/>
        <w:jc w:val="center"/>
        <w:rPr>
          <w:sz w:val="22"/>
          <w:szCs w:val="22"/>
        </w:rPr>
      </w:pPr>
      <w:r w:rsidRPr="00C50576">
        <w:rPr>
          <w:sz w:val="22"/>
          <w:szCs w:val="22"/>
        </w:rPr>
        <w:lastRenderedPageBreak/>
        <w:t>Раздел 7. Объём финансовых ресурсов, необходимых для реализации</w:t>
      </w:r>
    </w:p>
    <w:p w14:paraId="2A1BE980" w14:textId="77777777" w:rsidR="00F02B20" w:rsidRPr="00C50576" w:rsidRDefault="00F02B20" w:rsidP="00F02B20">
      <w:pPr>
        <w:pStyle w:val="a3"/>
        <w:snapToGrid w:val="0"/>
        <w:ind w:left="550" w:right="338"/>
        <w:jc w:val="center"/>
        <w:rPr>
          <w:sz w:val="22"/>
          <w:szCs w:val="22"/>
        </w:rPr>
      </w:pPr>
      <w:r w:rsidRPr="00C50576">
        <w:rPr>
          <w:sz w:val="22"/>
          <w:szCs w:val="22"/>
        </w:rPr>
        <w:t>подпрограммы в целом и по источникам финансирования</w:t>
      </w:r>
    </w:p>
    <w:p w14:paraId="323A5672" w14:textId="77777777" w:rsidR="0065791F" w:rsidRPr="00C50576" w:rsidRDefault="00F02B20" w:rsidP="0065791F">
      <w:pPr>
        <w:snapToGrid w:val="0"/>
        <w:ind w:left="-108" w:right="-108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ab/>
      </w:r>
      <w:r w:rsidR="00F56B21" w:rsidRPr="00F56B21">
        <w:rPr>
          <w:sz w:val="22"/>
          <w:szCs w:val="22"/>
          <w:lang w:val="ru-RU"/>
        </w:rPr>
        <w:t xml:space="preserve">   </w:t>
      </w:r>
      <w:r w:rsidR="0065791F" w:rsidRPr="00C50576">
        <w:rPr>
          <w:sz w:val="22"/>
          <w:szCs w:val="22"/>
          <w:lang w:val="ru-RU"/>
        </w:rPr>
        <w:t xml:space="preserve">Всего по подпрограмме </w:t>
      </w:r>
      <w:r w:rsidR="0065791F">
        <w:rPr>
          <w:sz w:val="22"/>
          <w:szCs w:val="22"/>
          <w:lang w:val="ru-RU"/>
        </w:rPr>
        <w:t>14 385 886,89</w:t>
      </w:r>
      <w:r w:rsidR="0065791F" w:rsidRPr="00C50576">
        <w:rPr>
          <w:rFonts w:ascii="Arial" w:hAnsi="Arial" w:cs="Arial"/>
          <w:lang w:val="ru-RU"/>
        </w:rPr>
        <w:t xml:space="preserve"> </w:t>
      </w:r>
      <w:r w:rsidR="0065791F" w:rsidRPr="00C50576">
        <w:rPr>
          <w:sz w:val="22"/>
          <w:szCs w:val="22"/>
          <w:lang w:val="ru-RU"/>
        </w:rPr>
        <w:t>руб.:</w:t>
      </w:r>
    </w:p>
    <w:p w14:paraId="031324B7" w14:textId="77777777" w:rsidR="0065791F" w:rsidRPr="00C50576" w:rsidRDefault="0065791F" w:rsidP="006579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2021 год – </w:t>
      </w:r>
      <w:r>
        <w:rPr>
          <w:sz w:val="22"/>
          <w:szCs w:val="22"/>
          <w:lang w:val="ru-RU"/>
        </w:rPr>
        <w:t>1 276 913,13</w:t>
      </w:r>
      <w:r w:rsidRPr="00C50576">
        <w:rPr>
          <w:sz w:val="22"/>
          <w:szCs w:val="22"/>
          <w:lang w:val="ru-RU"/>
        </w:rPr>
        <w:t xml:space="preserve"> руб.;</w:t>
      </w:r>
    </w:p>
    <w:p w14:paraId="10743708" w14:textId="77777777" w:rsidR="0065791F" w:rsidRPr="00C50576" w:rsidRDefault="0065791F" w:rsidP="006579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2022 год – 3 2</w:t>
      </w:r>
      <w:r>
        <w:rPr>
          <w:sz w:val="22"/>
          <w:szCs w:val="22"/>
          <w:lang w:val="ru-RU"/>
        </w:rPr>
        <w:t>14</w:t>
      </w:r>
      <w:r w:rsidRPr="00C50576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769</w:t>
      </w:r>
      <w:r w:rsidRPr="00C50576">
        <w:rPr>
          <w:sz w:val="22"/>
          <w:szCs w:val="22"/>
          <w:lang w:val="ru-RU"/>
        </w:rPr>
        <w:t>,22 руб.;</w:t>
      </w:r>
    </w:p>
    <w:p w14:paraId="556FEA60" w14:textId="77777777" w:rsidR="0065791F" w:rsidRPr="00C50576" w:rsidRDefault="0065791F" w:rsidP="006579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2023 год – </w:t>
      </w:r>
      <w:r>
        <w:rPr>
          <w:sz w:val="22"/>
          <w:szCs w:val="22"/>
          <w:lang w:val="ru-RU"/>
        </w:rPr>
        <w:t>4 620 585,91</w:t>
      </w:r>
      <w:r w:rsidRPr="00C50576">
        <w:rPr>
          <w:sz w:val="22"/>
          <w:szCs w:val="22"/>
          <w:lang w:val="ru-RU"/>
        </w:rPr>
        <w:t xml:space="preserve"> руб.;</w:t>
      </w:r>
    </w:p>
    <w:p w14:paraId="417F45C2" w14:textId="77777777" w:rsidR="0065791F" w:rsidRDefault="0065791F" w:rsidP="006579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2024 год – </w:t>
      </w:r>
      <w:r>
        <w:rPr>
          <w:sz w:val="22"/>
          <w:szCs w:val="22"/>
          <w:lang w:val="ru-RU"/>
        </w:rPr>
        <w:t>3 077 969,39</w:t>
      </w:r>
      <w:r w:rsidRPr="00C50576">
        <w:rPr>
          <w:sz w:val="22"/>
          <w:szCs w:val="22"/>
          <w:lang w:val="ru-RU"/>
        </w:rPr>
        <w:t xml:space="preserve"> руб.</w:t>
      </w:r>
      <w:r>
        <w:rPr>
          <w:sz w:val="22"/>
          <w:szCs w:val="22"/>
          <w:lang w:val="ru-RU"/>
        </w:rPr>
        <w:t>;</w:t>
      </w:r>
    </w:p>
    <w:p w14:paraId="4AA3F7FF" w14:textId="77777777" w:rsidR="0065791F" w:rsidRDefault="0065791F" w:rsidP="006579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2025 год – 1 282 493,12 руб.;</w:t>
      </w:r>
    </w:p>
    <w:p w14:paraId="0F6DC748" w14:textId="77777777" w:rsidR="0065791F" w:rsidRPr="00C50576" w:rsidRDefault="0065791F" w:rsidP="006579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2026 год </w:t>
      </w:r>
      <w:proofErr w:type="gramStart"/>
      <w:r>
        <w:rPr>
          <w:sz w:val="22"/>
          <w:szCs w:val="22"/>
          <w:lang w:val="ru-RU"/>
        </w:rPr>
        <w:t xml:space="preserve">- </w:t>
      </w:r>
      <w:r w:rsidRPr="00C5057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913</w:t>
      </w:r>
      <w:proofErr w:type="gramEnd"/>
      <w:r>
        <w:rPr>
          <w:sz w:val="22"/>
          <w:szCs w:val="22"/>
          <w:lang w:val="ru-RU"/>
        </w:rPr>
        <w:t> 156,12 руб.</w:t>
      </w:r>
    </w:p>
    <w:p w14:paraId="26432FF6" w14:textId="4F1F9166" w:rsidR="00F11110" w:rsidRPr="00C50576" w:rsidRDefault="00F11110" w:rsidP="00F56B21">
      <w:pPr>
        <w:snapToGrid w:val="0"/>
        <w:ind w:left="-108" w:right="-108"/>
        <w:rPr>
          <w:sz w:val="22"/>
          <w:szCs w:val="22"/>
          <w:lang w:val="ru-RU"/>
        </w:rPr>
      </w:pPr>
    </w:p>
    <w:p w14:paraId="7A93B00E" w14:textId="77777777" w:rsidR="00F02B20" w:rsidRPr="00C50576" w:rsidRDefault="00F02B20" w:rsidP="00F02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</w:p>
    <w:p w14:paraId="0ED5F210" w14:textId="77777777" w:rsidR="00F02B20" w:rsidRPr="00C50576" w:rsidRDefault="00F02B20" w:rsidP="00F02B20">
      <w:pPr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ab/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14:paraId="40B415B9" w14:textId="77777777" w:rsidR="00F02B20" w:rsidRPr="00C50576" w:rsidRDefault="00F02B20" w:rsidP="00F02B20">
      <w:pPr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57B21FBD" w14:textId="77777777" w:rsidR="00F02B20" w:rsidRPr="00C50576" w:rsidRDefault="00F02B20" w:rsidP="00F02B20">
      <w:pPr>
        <w:ind w:firstLine="708"/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Раздел 8. Ожидаемые итоги реализации подпрограммы</w:t>
      </w:r>
    </w:p>
    <w:p w14:paraId="67788514" w14:textId="77777777" w:rsidR="00F02B20" w:rsidRPr="00C50576" w:rsidRDefault="00F02B20" w:rsidP="00F02B20">
      <w:pPr>
        <w:ind w:firstLine="708"/>
        <w:jc w:val="center"/>
        <w:rPr>
          <w:sz w:val="22"/>
          <w:szCs w:val="22"/>
          <w:lang w:val="ru-RU"/>
        </w:rPr>
      </w:pPr>
    </w:p>
    <w:p w14:paraId="15962DEE" w14:textId="77777777" w:rsidR="00F02B20" w:rsidRPr="00C50576" w:rsidRDefault="00F02B20" w:rsidP="00F02B2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 xml:space="preserve">Ожидаемые результаты реализации подпрограммы единицы их измерения и значения приведены в таблице. </w:t>
      </w:r>
    </w:p>
    <w:p w14:paraId="3D6CB8E3" w14:textId="77777777" w:rsidR="00F02B20" w:rsidRPr="00C50576" w:rsidRDefault="00F02B20" w:rsidP="00F02B2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50576">
        <w:rPr>
          <w:rFonts w:ascii="Times New Roman" w:hAnsi="Times New Roman" w:cs="Times New Roman"/>
          <w:sz w:val="22"/>
          <w:szCs w:val="22"/>
        </w:rPr>
        <w:tab/>
        <w:t>Ожидаемые результаты реализации подпрограммы «Охрана окружающей среды Тюкалинского муниципального района Омской области»</w:t>
      </w:r>
    </w:p>
    <w:p w14:paraId="0EFDA380" w14:textId="77777777" w:rsidR="00F02B20" w:rsidRPr="00C50576" w:rsidRDefault="00F02B20" w:rsidP="00F02B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828"/>
        <w:gridCol w:w="850"/>
        <w:gridCol w:w="850"/>
        <w:gridCol w:w="851"/>
        <w:gridCol w:w="992"/>
        <w:gridCol w:w="850"/>
        <w:gridCol w:w="851"/>
        <w:gridCol w:w="851"/>
      </w:tblGrid>
      <w:tr w:rsidR="00F02B20" w:rsidRPr="00C50576" w14:paraId="6CA3A81A" w14:textId="77777777" w:rsidTr="006639AE">
        <w:trPr>
          <w:trHeight w:val="615"/>
        </w:trPr>
        <w:tc>
          <w:tcPr>
            <w:tcW w:w="709" w:type="dxa"/>
            <w:vMerge w:val="restart"/>
          </w:tcPr>
          <w:p w14:paraId="33762078" w14:textId="77777777" w:rsidR="00F02B20" w:rsidRPr="00C50576" w:rsidRDefault="00F02B20" w:rsidP="006639AE">
            <w:pPr>
              <w:jc w:val="center"/>
              <w:rPr>
                <w:sz w:val="22"/>
                <w:szCs w:val="22"/>
              </w:rPr>
            </w:pPr>
            <w:r w:rsidRPr="00C50576">
              <w:rPr>
                <w:sz w:val="22"/>
                <w:szCs w:val="22"/>
              </w:rPr>
              <w:t>№ п/п</w:t>
            </w:r>
          </w:p>
        </w:tc>
        <w:tc>
          <w:tcPr>
            <w:tcW w:w="3828" w:type="dxa"/>
            <w:vMerge w:val="restart"/>
          </w:tcPr>
          <w:p w14:paraId="55C8738F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«Охрана окружающей среды Тюкалинского муниципального района Омской области»</w:t>
            </w:r>
          </w:p>
          <w:p w14:paraId="0606183C" w14:textId="77777777" w:rsidR="00F02B20" w:rsidRPr="00C50576" w:rsidRDefault="00F02B20" w:rsidP="006639AE">
            <w:pPr>
              <w:jc w:val="center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(далее – подпрограмма)</w:t>
            </w:r>
          </w:p>
        </w:tc>
        <w:tc>
          <w:tcPr>
            <w:tcW w:w="850" w:type="dxa"/>
            <w:vMerge w:val="restart"/>
          </w:tcPr>
          <w:p w14:paraId="32DC5CC3" w14:textId="77777777" w:rsidR="00F02B20" w:rsidRPr="00C50576" w:rsidRDefault="00F02B20" w:rsidP="006639AE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4ADF69B3" w14:textId="77777777" w:rsidR="00F02B20" w:rsidRPr="00C50576" w:rsidRDefault="00F02B20" w:rsidP="006639AE">
            <w:pPr>
              <w:jc w:val="center"/>
              <w:rPr>
                <w:sz w:val="22"/>
                <w:szCs w:val="22"/>
              </w:rPr>
            </w:pPr>
            <w:proofErr w:type="spellStart"/>
            <w:r w:rsidRPr="00C50576">
              <w:rPr>
                <w:sz w:val="22"/>
                <w:szCs w:val="22"/>
              </w:rPr>
              <w:t>Единица</w:t>
            </w:r>
            <w:proofErr w:type="spellEnd"/>
            <w:r w:rsidRPr="00C50576">
              <w:rPr>
                <w:sz w:val="22"/>
                <w:szCs w:val="22"/>
              </w:rPr>
              <w:t xml:space="preserve"> </w:t>
            </w:r>
            <w:proofErr w:type="spellStart"/>
            <w:r w:rsidRPr="00C50576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245" w:type="dxa"/>
            <w:gridSpan w:val="6"/>
          </w:tcPr>
          <w:p w14:paraId="77E6CF17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F02B20" w:rsidRPr="00C50576" w14:paraId="54B5D49A" w14:textId="77777777" w:rsidTr="006639AE">
        <w:trPr>
          <w:trHeight w:val="1028"/>
        </w:trPr>
        <w:tc>
          <w:tcPr>
            <w:tcW w:w="709" w:type="dxa"/>
            <w:vMerge/>
          </w:tcPr>
          <w:p w14:paraId="5D74EC4C" w14:textId="77777777" w:rsidR="00F02B20" w:rsidRPr="00C50576" w:rsidRDefault="00F02B20" w:rsidP="006639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14:paraId="699A0D61" w14:textId="77777777" w:rsidR="00F02B20" w:rsidRPr="00C50576" w:rsidRDefault="00F02B20" w:rsidP="006639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5600200C" w14:textId="77777777" w:rsidR="00F02B20" w:rsidRPr="00C50576" w:rsidRDefault="00F02B20" w:rsidP="006639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DDA5615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2548C9" w14:textId="77777777" w:rsidR="00F02B20" w:rsidRPr="00C50576" w:rsidRDefault="00F02B20" w:rsidP="00F1111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111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</w:tcPr>
          <w:p w14:paraId="5D6602BC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83DD96" w14:textId="77777777" w:rsidR="00F02B20" w:rsidRPr="00C50576" w:rsidRDefault="00F02B20" w:rsidP="00F1111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111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14:paraId="36D87D90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55CE63" w14:textId="77777777" w:rsidR="00F02B20" w:rsidRPr="00C50576" w:rsidRDefault="00F02B20" w:rsidP="00F1111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111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14:paraId="38DB73F9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FCE049" w14:textId="77777777" w:rsidR="00F02B20" w:rsidRPr="00C50576" w:rsidRDefault="00F02B20" w:rsidP="00F1111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111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14:paraId="61353FA3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D7385D" w14:textId="77777777" w:rsidR="00F02B20" w:rsidRPr="00C50576" w:rsidRDefault="00F02B20" w:rsidP="00F1111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111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14:paraId="259A340F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CBE8FC" w14:textId="77777777" w:rsidR="00F02B20" w:rsidRPr="00C50576" w:rsidRDefault="00F02B20" w:rsidP="00F1111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111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F02B20" w:rsidRPr="00C50576" w14:paraId="6ED57810" w14:textId="77777777" w:rsidTr="006639AE">
        <w:tc>
          <w:tcPr>
            <w:tcW w:w="709" w:type="dxa"/>
          </w:tcPr>
          <w:p w14:paraId="5EA9F59B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14:paraId="39401719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AC2E11D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5142F6DE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11057A9E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A3DBC51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4D6E3CC0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191D7CFA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14:paraId="1B503387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F02B20" w:rsidRPr="00C50576" w14:paraId="02D3DFE1" w14:textId="77777777" w:rsidTr="006639AE">
        <w:tc>
          <w:tcPr>
            <w:tcW w:w="709" w:type="dxa"/>
          </w:tcPr>
          <w:p w14:paraId="0E6BFC98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5FC61395" w14:textId="77777777" w:rsidR="00F02B20" w:rsidRPr="00C50576" w:rsidRDefault="00F02B20" w:rsidP="006639AE">
            <w:pPr>
              <w:ind w:right="338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Сохранение окружающей среды и обеспечение экологической безопасности.</w:t>
            </w:r>
          </w:p>
        </w:tc>
        <w:tc>
          <w:tcPr>
            <w:tcW w:w="850" w:type="dxa"/>
          </w:tcPr>
          <w:p w14:paraId="4CEA1617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4B5E5DD3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E424FF3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5102177C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84BD3C6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0084A10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090E40AD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B20" w:rsidRPr="00C50576" w14:paraId="2C446618" w14:textId="77777777" w:rsidTr="006639AE">
        <w:tc>
          <w:tcPr>
            <w:tcW w:w="709" w:type="dxa"/>
          </w:tcPr>
          <w:p w14:paraId="79A76486" w14:textId="7178A28D" w:rsidR="00F02B20" w:rsidRPr="00C50576" w:rsidRDefault="00823444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2B20" w:rsidRPr="00C505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14:paraId="25C85FD1" w14:textId="77777777" w:rsidR="00F02B20" w:rsidRPr="00C50576" w:rsidRDefault="00F02B20" w:rsidP="006639AE">
            <w:pPr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Охрана окружающей среды.</w:t>
            </w:r>
          </w:p>
        </w:tc>
        <w:tc>
          <w:tcPr>
            <w:tcW w:w="850" w:type="dxa"/>
          </w:tcPr>
          <w:p w14:paraId="1310A793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00F9734B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CC8C342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3CF7B1F7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57320D5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2CBF4586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DAFDB9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B20" w:rsidRPr="00C50576" w14:paraId="63D4B0F5" w14:textId="77777777" w:rsidTr="006639AE">
        <w:tc>
          <w:tcPr>
            <w:tcW w:w="709" w:type="dxa"/>
          </w:tcPr>
          <w:p w14:paraId="570D6FEC" w14:textId="09677CA1" w:rsidR="00F02B20" w:rsidRPr="00C50576" w:rsidRDefault="00823444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02B20" w:rsidRPr="00C505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14:paraId="398B9C55" w14:textId="77777777" w:rsidR="00F02B20" w:rsidRPr="00C50576" w:rsidRDefault="00F02B20" w:rsidP="006639AE">
            <w:pPr>
              <w:jc w:val="both"/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Содержание мест накопления твердых коммунальных отходов</w:t>
            </w:r>
          </w:p>
        </w:tc>
        <w:tc>
          <w:tcPr>
            <w:tcW w:w="850" w:type="dxa"/>
          </w:tcPr>
          <w:p w14:paraId="3BF93C6D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638FE961" w14:textId="77777777" w:rsidR="00F02B20" w:rsidRPr="00C50576" w:rsidRDefault="00F1111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22F90887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46C8F829" w14:textId="77777777" w:rsidR="00F02B20" w:rsidRPr="00C50576" w:rsidRDefault="00F1111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6E523EC" w14:textId="77777777" w:rsidR="00F02B20" w:rsidRPr="00C50576" w:rsidRDefault="00F1111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3F9FE535" w14:textId="77777777" w:rsidR="00F02B20" w:rsidRPr="00C50576" w:rsidRDefault="00F1111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428FF3D" w14:textId="77777777" w:rsidR="00F02B20" w:rsidRPr="00C50576" w:rsidRDefault="00F1111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823444" w:rsidRPr="00A939AF" w14:paraId="255AFB3C" w14:textId="77777777" w:rsidTr="006639AE">
        <w:tc>
          <w:tcPr>
            <w:tcW w:w="709" w:type="dxa"/>
          </w:tcPr>
          <w:p w14:paraId="16795088" w14:textId="102C4420" w:rsidR="00823444" w:rsidRDefault="00A939AF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8" w:type="dxa"/>
          </w:tcPr>
          <w:p w14:paraId="47132196" w14:textId="0D3E3102" w:rsidR="00823444" w:rsidRPr="00C50576" w:rsidRDefault="00A939AF" w:rsidP="006639AE">
            <w:pPr>
              <w:jc w:val="both"/>
              <w:rPr>
                <w:sz w:val="22"/>
                <w:szCs w:val="22"/>
                <w:lang w:val="ru-RU"/>
              </w:rPr>
            </w:pPr>
            <w:r w:rsidRPr="00A1677C">
              <w:rPr>
                <w:rStyle w:val="apple-style-span"/>
                <w:color w:val="000000"/>
                <w:sz w:val="22"/>
                <w:szCs w:val="22"/>
                <w:shd w:val="clear" w:color="auto" w:fill="F7F8F9"/>
                <w:lang w:val="ru-RU"/>
              </w:rPr>
              <w:t>Создание мест (площадок) накопления твердых коммунальных отходов и (или) на приобретение контейнеров (бункеров)</w:t>
            </w:r>
          </w:p>
        </w:tc>
        <w:tc>
          <w:tcPr>
            <w:tcW w:w="850" w:type="dxa"/>
          </w:tcPr>
          <w:p w14:paraId="43FC4977" w14:textId="1D53EE98" w:rsidR="00823444" w:rsidRPr="00C50576" w:rsidRDefault="00A939AF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14:paraId="409B2921" w14:textId="37F50AB2" w:rsidR="00823444" w:rsidRDefault="00A939AF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B85BB18" w14:textId="23187AB2" w:rsidR="00823444" w:rsidRPr="00C50576" w:rsidRDefault="00A939AF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746754F8" w14:textId="77685B0E" w:rsidR="00823444" w:rsidRDefault="00A939AF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0" w:type="dxa"/>
          </w:tcPr>
          <w:p w14:paraId="3B339259" w14:textId="0B0BB209" w:rsidR="00823444" w:rsidRDefault="00CA616E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44823BAB" w14:textId="00DBBA63" w:rsidR="00823444" w:rsidRDefault="00A939AF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14:paraId="5337F912" w14:textId="359C0C1B" w:rsidR="00823444" w:rsidRDefault="00A939AF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02B20" w:rsidRPr="00C50576" w14:paraId="6F84BC10" w14:textId="77777777" w:rsidTr="006639AE">
        <w:tc>
          <w:tcPr>
            <w:tcW w:w="709" w:type="dxa"/>
          </w:tcPr>
          <w:p w14:paraId="7195931F" w14:textId="3A17495A" w:rsidR="00F02B20" w:rsidRPr="00C50576" w:rsidRDefault="00A939AF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02B20" w:rsidRPr="00C505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14:paraId="123A1097" w14:textId="77777777" w:rsidR="00F02B20" w:rsidRPr="00C50576" w:rsidRDefault="00F02B20" w:rsidP="006639AE">
            <w:pPr>
              <w:rPr>
                <w:sz w:val="22"/>
                <w:szCs w:val="22"/>
                <w:lang w:val="ru-RU"/>
              </w:rPr>
            </w:pPr>
            <w:r w:rsidRPr="00C50576">
              <w:rPr>
                <w:sz w:val="22"/>
                <w:szCs w:val="22"/>
                <w:lang w:val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0" w:type="dxa"/>
          </w:tcPr>
          <w:p w14:paraId="589B1BF0" w14:textId="77777777" w:rsidR="00F02B20" w:rsidRPr="00C50576" w:rsidRDefault="00F02B20" w:rsidP="006639A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14:paraId="518BB109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71380DB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4243428D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95CF1C4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6DB3BE2C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23939340" w14:textId="77777777" w:rsidR="00F02B20" w:rsidRPr="00C50576" w:rsidRDefault="00F02B20" w:rsidP="006639AE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057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522FAC65" w14:textId="77777777" w:rsidR="00F02B20" w:rsidRPr="00C50576" w:rsidRDefault="00F02B20" w:rsidP="00F02B20">
      <w:pPr>
        <w:jc w:val="center"/>
        <w:rPr>
          <w:sz w:val="22"/>
          <w:szCs w:val="22"/>
          <w:lang w:val="ru-RU"/>
        </w:rPr>
      </w:pPr>
    </w:p>
    <w:p w14:paraId="09F57ED4" w14:textId="77777777" w:rsidR="00F02B20" w:rsidRPr="00C50576" w:rsidRDefault="00F02B20" w:rsidP="00F02B20">
      <w:pPr>
        <w:jc w:val="center"/>
        <w:rPr>
          <w:sz w:val="22"/>
          <w:szCs w:val="22"/>
          <w:lang w:val="ru-RU"/>
        </w:rPr>
      </w:pPr>
    </w:p>
    <w:p w14:paraId="2A0F4037" w14:textId="77777777" w:rsidR="00F02B20" w:rsidRPr="00C50576" w:rsidRDefault="00F02B20" w:rsidP="00F02B20">
      <w:pPr>
        <w:jc w:val="center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14:paraId="261F5679" w14:textId="77777777" w:rsidR="00F02B20" w:rsidRPr="00C50576" w:rsidRDefault="00F02B20" w:rsidP="00F02B20">
      <w:pPr>
        <w:jc w:val="both"/>
        <w:rPr>
          <w:sz w:val="22"/>
          <w:szCs w:val="22"/>
          <w:lang w:val="ru-RU"/>
        </w:rPr>
      </w:pPr>
      <w:r w:rsidRPr="00C50576">
        <w:rPr>
          <w:sz w:val="22"/>
          <w:szCs w:val="22"/>
          <w:lang w:val="ru-RU"/>
        </w:rPr>
        <w:tab/>
      </w:r>
    </w:p>
    <w:p w14:paraId="1B45274B" w14:textId="77777777" w:rsidR="00F02B20" w:rsidRPr="00C50576" w:rsidRDefault="00F02B20" w:rsidP="00F02B2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  <w:r w:rsidRPr="00C50576">
        <w:rPr>
          <w:rFonts w:eastAsiaTheme="minorHAnsi"/>
          <w:sz w:val="22"/>
          <w:szCs w:val="22"/>
          <w:lang w:val="ru-RU" w:eastAsia="en-US"/>
        </w:rPr>
        <w:t xml:space="preserve">    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470118B9" w14:textId="77777777" w:rsidR="00F02B20" w:rsidRPr="00C50576" w:rsidRDefault="00F02B20" w:rsidP="00F02B2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  <w:r w:rsidRPr="00C50576">
        <w:rPr>
          <w:rFonts w:eastAsiaTheme="minorHAnsi"/>
          <w:sz w:val="22"/>
          <w:szCs w:val="22"/>
          <w:lang w:val="ru-RU" w:eastAsia="en-US"/>
        </w:rPr>
        <w:t xml:space="preserve">     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программы.</w:t>
      </w:r>
    </w:p>
    <w:p w14:paraId="101E5F0E" w14:textId="77777777" w:rsidR="00F02B20" w:rsidRPr="00C50576" w:rsidRDefault="00F02B20" w:rsidP="00F02B20">
      <w:pPr>
        <w:spacing w:after="200" w:line="276" w:lineRule="auto"/>
        <w:rPr>
          <w:sz w:val="22"/>
          <w:szCs w:val="22"/>
          <w:lang w:val="ru-RU"/>
        </w:rPr>
      </w:pPr>
    </w:p>
    <w:sectPr w:rsidR="00F02B20" w:rsidRPr="00C50576" w:rsidSect="009428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D3DAD"/>
    <w:multiLevelType w:val="hybridMultilevel"/>
    <w:tmpl w:val="6840D82C"/>
    <w:lvl w:ilvl="0" w:tplc="86D4F4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48267A7"/>
    <w:multiLevelType w:val="hybridMultilevel"/>
    <w:tmpl w:val="830CD8CE"/>
    <w:lvl w:ilvl="0" w:tplc="86D4F4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554437">
    <w:abstractNumId w:val="0"/>
  </w:num>
  <w:num w:numId="2" w16cid:durableId="21450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CFB"/>
    <w:rsid w:val="00117AA5"/>
    <w:rsid w:val="001D16D2"/>
    <w:rsid w:val="0023782A"/>
    <w:rsid w:val="00430B51"/>
    <w:rsid w:val="005077AA"/>
    <w:rsid w:val="005167ED"/>
    <w:rsid w:val="006326AB"/>
    <w:rsid w:val="0065791F"/>
    <w:rsid w:val="0066073B"/>
    <w:rsid w:val="006C4E40"/>
    <w:rsid w:val="00823444"/>
    <w:rsid w:val="008F1CE3"/>
    <w:rsid w:val="009428A3"/>
    <w:rsid w:val="0095300C"/>
    <w:rsid w:val="009678B4"/>
    <w:rsid w:val="00A12853"/>
    <w:rsid w:val="00A1677C"/>
    <w:rsid w:val="00A939AF"/>
    <w:rsid w:val="00B249BB"/>
    <w:rsid w:val="00C50576"/>
    <w:rsid w:val="00CA616E"/>
    <w:rsid w:val="00D53924"/>
    <w:rsid w:val="00DF4926"/>
    <w:rsid w:val="00E250B0"/>
    <w:rsid w:val="00E57297"/>
    <w:rsid w:val="00F02B20"/>
    <w:rsid w:val="00F11110"/>
    <w:rsid w:val="00F56B21"/>
    <w:rsid w:val="00F65450"/>
    <w:rsid w:val="00FC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B8FA"/>
  <w15:docId w15:val="{7F59EDC2-F8B6-418C-B1A1-D6B1532D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67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16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5167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167ED"/>
    <w:rPr>
      <w:rFonts w:ascii="Arial" w:eastAsia="Times New Roman" w:hAnsi="Arial" w:cs="Arial"/>
      <w:lang w:eastAsia="ru-RU"/>
    </w:rPr>
  </w:style>
  <w:style w:type="paragraph" w:customStyle="1" w:styleId="a3">
    <w:name w:val="Содержимое таблицы"/>
    <w:basedOn w:val="a"/>
    <w:uiPriority w:val="99"/>
    <w:rsid w:val="005167ED"/>
    <w:pPr>
      <w:widowControl w:val="0"/>
      <w:suppressLineNumbers/>
      <w:suppressAutoHyphens/>
    </w:pPr>
    <w:rPr>
      <w:sz w:val="24"/>
      <w:szCs w:val="24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5167E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F02B20"/>
  </w:style>
  <w:style w:type="paragraph" w:styleId="a4">
    <w:name w:val="Balloon Text"/>
    <w:basedOn w:val="a"/>
    <w:link w:val="a5"/>
    <w:uiPriority w:val="99"/>
    <w:semiHidden/>
    <w:unhideWhenUsed/>
    <w:rsid w:val="00E572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7297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6">
    <w:name w:val="List Paragraph"/>
    <w:basedOn w:val="a"/>
    <w:uiPriority w:val="34"/>
    <w:qFormat/>
    <w:rsid w:val="00F56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C1634-F09D-4822-A62F-135DBC72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User</cp:lastModifiedBy>
  <cp:revision>22</cp:revision>
  <cp:lastPrinted>2023-07-28T03:52:00Z</cp:lastPrinted>
  <dcterms:created xsi:type="dcterms:W3CDTF">2022-08-16T10:58:00Z</dcterms:created>
  <dcterms:modified xsi:type="dcterms:W3CDTF">2025-03-19T10:50:00Z</dcterms:modified>
</cp:coreProperties>
</file>