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4E64" w:rsidRPr="000E4E64" w:rsidRDefault="000E4E64" w:rsidP="000E4E64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</w:r>
      <w:r w:rsidRPr="000E4E64">
        <w:rPr>
          <w:rFonts w:ascii="Times New Roman" w:hAnsi="Times New Roman" w:cs="Times New Roman"/>
          <w:sz w:val="28"/>
          <w:szCs w:val="28"/>
        </w:rPr>
        <w:tab/>
        <w:t>П</w:t>
      </w:r>
      <w:r>
        <w:rPr>
          <w:rFonts w:ascii="Times New Roman" w:hAnsi="Times New Roman" w:cs="Times New Roman"/>
          <w:sz w:val="28"/>
          <w:szCs w:val="28"/>
        </w:rPr>
        <w:t>РОЕКТ</w:t>
      </w:r>
    </w:p>
    <w:p w:rsidR="000E4E64" w:rsidRPr="000E4E64" w:rsidRDefault="000E4E64" w:rsidP="000E4E64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0E4E64">
        <w:rPr>
          <w:rFonts w:ascii="Times New Roman" w:hAnsi="Times New Roman" w:cs="Times New Roman"/>
          <w:sz w:val="28"/>
          <w:szCs w:val="28"/>
        </w:rPr>
        <w:t>Паспорт</w:t>
      </w:r>
    </w:p>
    <w:p w:rsidR="000E4E64" w:rsidRDefault="000E4E64" w:rsidP="000E4E64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0E4E64">
        <w:rPr>
          <w:rFonts w:ascii="Times New Roman" w:hAnsi="Times New Roman" w:cs="Times New Roman"/>
          <w:sz w:val="28"/>
          <w:szCs w:val="28"/>
        </w:rPr>
        <w:t>муниципальной программы Тюкалинского муниципального района                  Омской области</w:t>
      </w:r>
    </w:p>
    <w:p w:rsidR="000E4E64" w:rsidRPr="000E4E64" w:rsidRDefault="000E4E64" w:rsidP="000E4E64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</w:p>
    <w:p w:rsidR="000E4E64" w:rsidRPr="000E4E64" w:rsidRDefault="000E4E64" w:rsidP="000E4E64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0E4E64">
        <w:rPr>
          <w:rFonts w:ascii="Times New Roman" w:hAnsi="Times New Roman" w:cs="Times New Roman"/>
          <w:sz w:val="28"/>
          <w:szCs w:val="28"/>
        </w:rPr>
        <w:t>«Развитие транспортной системы в Тюкалинском муниципальном районе                  Омской области»</w:t>
      </w:r>
    </w:p>
    <w:p w:rsidR="000E4E64" w:rsidRPr="000E4E64" w:rsidRDefault="000E4E64" w:rsidP="000E4E64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79"/>
        <w:gridCol w:w="5564"/>
      </w:tblGrid>
      <w:tr w:rsidR="000E4E64" w:rsidRPr="000E4E64" w:rsidTr="000E4E64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E64" w:rsidRPr="000E4E64" w:rsidRDefault="000E4E64" w:rsidP="004B430A">
            <w:pPr>
              <w:rPr>
                <w:sz w:val="28"/>
                <w:szCs w:val="28"/>
                <w:lang w:val="ru-RU"/>
              </w:rPr>
            </w:pPr>
            <w:r w:rsidRPr="000E4E64">
              <w:rPr>
                <w:sz w:val="28"/>
                <w:szCs w:val="28"/>
                <w:lang w:val="ru-RU"/>
              </w:rPr>
              <w:t xml:space="preserve">Куратор муниципальной программы 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E64" w:rsidRPr="000E4E64" w:rsidRDefault="000E4E64" w:rsidP="004B43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939">
              <w:rPr>
                <w:rFonts w:ascii="Times New Roman" w:hAnsi="Times New Roman" w:cs="Times New Roman"/>
                <w:sz w:val="28"/>
                <w:szCs w:val="28"/>
              </w:rPr>
              <w:t>Терлеев</w:t>
            </w:r>
            <w:proofErr w:type="spellEnd"/>
            <w:r w:rsidRPr="00131939">
              <w:rPr>
                <w:rFonts w:ascii="Times New Roman" w:hAnsi="Times New Roman" w:cs="Times New Roman"/>
                <w:sz w:val="28"/>
                <w:szCs w:val="28"/>
              </w:rPr>
              <w:t xml:space="preserve"> Петр Иванович – Первый заместитель Главы Тюкалинского муниципального района Омской области</w:t>
            </w:r>
          </w:p>
        </w:tc>
      </w:tr>
      <w:tr w:rsidR="000E4E64" w:rsidRPr="000E4E64" w:rsidTr="000E4E64">
        <w:trPr>
          <w:trHeight w:val="1189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E64" w:rsidRPr="000E4E64" w:rsidRDefault="000E4E64" w:rsidP="004B430A">
            <w:pPr>
              <w:rPr>
                <w:sz w:val="28"/>
                <w:szCs w:val="28"/>
              </w:rPr>
            </w:pPr>
            <w:r w:rsidRPr="000E4E64">
              <w:rPr>
                <w:sz w:val="28"/>
                <w:szCs w:val="28"/>
                <w:lang w:val="ru-RU"/>
              </w:rPr>
              <w:t>Ответственный исполнитель муниципальной программы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pStyle w:val="ConsPlusCell0"/>
              <w:rPr>
                <w:rFonts w:ascii="Times New Roman" w:hAnsi="Times New Roman"/>
              </w:rPr>
            </w:pPr>
            <w:proofErr w:type="spellStart"/>
            <w:r w:rsidRPr="000E4E64">
              <w:rPr>
                <w:rFonts w:ascii="Times New Roman" w:hAnsi="Times New Roman"/>
              </w:rPr>
              <w:t>Магрожданов</w:t>
            </w:r>
            <w:proofErr w:type="spellEnd"/>
            <w:r w:rsidRPr="000E4E64">
              <w:rPr>
                <w:rFonts w:ascii="Times New Roman" w:hAnsi="Times New Roman"/>
              </w:rPr>
              <w:t xml:space="preserve"> Алексей Анатольевич – начальник отдела ЖКХ, архитектуры, градостроительства и газификации Администрации Тюкалинского муниципального района Омской области</w:t>
            </w:r>
          </w:p>
        </w:tc>
      </w:tr>
      <w:tr w:rsidR="000E4E64" w:rsidRPr="000E4E64" w:rsidTr="000E4E64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0E4E64">
              <w:rPr>
                <w:sz w:val="28"/>
                <w:szCs w:val="28"/>
                <w:lang w:val="ru-RU"/>
              </w:rPr>
              <w:t>Соисполнитель муниципальной программы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E64" w:rsidRPr="000E4E64" w:rsidRDefault="000E4E64" w:rsidP="000E4E64">
            <w:pPr>
              <w:pStyle w:val="ConsPlusNormal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 - заместитель Главы муниципального района, 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Комитета по экономике и имущественным отношениям Администрации Тюкалинского муниципального района Омской области</w:t>
            </w:r>
            <w:r w:rsidRPr="000E4E6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E4E64" w:rsidRPr="000E4E64" w:rsidRDefault="000E4E64" w:rsidP="000E4E64">
            <w:pPr>
              <w:widowControl w:val="0"/>
              <w:suppressAutoHyphens/>
              <w:rPr>
                <w:sz w:val="28"/>
                <w:szCs w:val="28"/>
                <w:lang w:val="ru-RU"/>
              </w:rPr>
            </w:pPr>
            <w:r w:rsidRPr="000E4E64">
              <w:rPr>
                <w:sz w:val="28"/>
                <w:szCs w:val="28"/>
                <w:lang w:val="ru-RU"/>
              </w:rPr>
              <w:t>Мигунова Ирина Ивановна – председатель Комитета по образованию Администрации Тюкалинского муниципального района Омской области;</w:t>
            </w:r>
          </w:p>
          <w:p w:rsidR="000E4E64" w:rsidRPr="000E4E64" w:rsidRDefault="000E4E64" w:rsidP="004B430A">
            <w:pPr>
              <w:pStyle w:val="ConsPlusCell0"/>
              <w:rPr>
                <w:rFonts w:ascii="Times New Roman" w:hAnsi="Times New Roman"/>
              </w:rPr>
            </w:pPr>
          </w:p>
        </w:tc>
      </w:tr>
      <w:tr w:rsidR="000E4E64" w:rsidRPr="000E4E64" w:rsidTr="000E4E64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0E4E64">
              <w:rPr>
                <w:sz w:val="28"/>
                <w:szCs w:val="28"/>
                <w:lang w:val="ru-RU"/>
              </w:rPr>
              <w:t>Период реализации муниципальной программы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pStyle w:val="ConsPlusCell0"/>
              <w:rPr>
                <w:rFonts w:ascii="Times New Roman" w:hAnsi="Times New Roman"/>
              </w:rPr>
            </w:pPr>
            <w:r w:rsidRPr="000E4E64">
              <w:rPr>
                <w:rFonts w:ascii="Times New Roman" w:hAnsi="Times New Roman"/>
              </w:rPr>
              <w:t>2025-2030 гг.</w:t>
            </w:r>
          </w:p>
          <w:p w:rsidR="000E4E64" w:rsidRPr="000E4E64" w:rsidRDefault="000E4E64" w:rsidP="004B430A">
            <w:pPr>
              <w:pStyle w:val="ConsPlusCell0"/>
              <w:rPr>
                <w:rFonts w:ascii="Times New Roman" w:hAnsi="Times New Roman"/>
              </w:rPr>
            </w:pPr>
          </w:p>
        </w:tc>
      </w:tr>
      <w:tr w:rsidR="000E4E64" w:rsidRPr="000E4E64" w:rsidTr="000E4E64">
        <w:trPr>
          <w:trHeight w:val="463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rPr>
                <w:sz w:val="28"/>
                <w:szCs w:val="28"/>
                <w:lang w:val="ru-RU"/>
              </w:rPr>
            </w:pPr>
            <w:r w:rsidRPr="000E4E64">
              <w:rPr>
                <w:sz w:val="28"/>
                <w:szCs w:val="28"/>
                <w:lang w:val="ru-RU"/>
              </w:rPr>
              <w:t>Цель подпрограммы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4E6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 на территории Тюкалинского муниципального района Омской области</w:t>
            </w:r>
          </w:p>
        </w:tc>
      </w:tr>
      <w:tr w:rsidR="000E4E64" w:rsidRPr="000E4E64" w:rsidTr="000E4E64">
        <w:trPr>
          <w:trHeight w:val="695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Pr="000E4E64" w:rsidRDefault="000E4E64" w:rsidP="004B430A">
            <w:pPr>
              <w:rPr>
                <w:sz w:val="28"/>
                <w:szCs w:val="28"/>
                <w:lang w:val="ru-RU"/>
              </w:rPr>
            </w:pPr>
            <w:r w:rsidRPr="000E4E64">
              <w:rPr>
                <w:sz w:val="28"/>
                <w:szCs w:val="28"/>
                <w:lang w:val="ru-RU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E64" w:rsidRDefault="000E4E64" w:rsidP="000E4E64">
            <w:pPr>
              <w:ind w:right="66"/>
              <w:rPr>
                <w:sz w:val="28"/>
                <w:szCs w:val="28"/>
                <w:lang w:val="ru-RU"/>
              </w:rPr>
            </w:pPr>
          </w:p>
          <w:p w:rsidR="000E4E64" w:rsidRDefault="000E4E64" w:rsidP="000E4E64">
            <w:pPr>
              <w:ind w:right="66"/>
              <w:rPr>
                <w:sz w:val="28"/>
                <w:szCs w:val="28"/>
                <w:lang w:val="ru-RU"/>
              </w:rPr>
            </w:pPr>
          </w:p>
          <w:p w:rsidR="000E4E64" w:rsidRPr="000E4E64" w:rsidRDefault="000E4E64" w:rsidP="000E4E64">
            <w:pPr>
              <w:ind w:right="6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12 907 228,77</w:t>
            </w:r>
            <w:r w:rsidRPr="000E4E64">
              <w:rPr>
                <w:sz w:val="28"/>
                <w:szCs w:val="28"/>
                <w:lang w:val="ru-RU"/>
              </w:rPr>
              <w:t xml:space="preserve"> рублей </w:t>
            </w:r>
          </w:p>
          <w:p w:rsidR="000E4E64" w:rsidRPr="000E4E64" w:rsidRDefault="000E4E64" w:rsidP="004B43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E4E64" w:rsidRPr="000E4E64" w:rsidRDefault="000E4E64" w:rsidP="000E4E64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0E4E64" w:rsidRPr="000E4E64" w:rsidRDefault="000E4E64" w:rsidP="000E4E64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3A19D8" w:rsidRPr="000E4E64" w:rsidRDefault="003A19D8">
      <w:pPr>
        <w:rPr>
          <w:lang w:val="ru-RU"/>
        </w:rPr>
      </w:pPr>
    </w:p>
    <w:sectPr w:rsidR="003A19D8" w:rsidRPr="000E4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E64"/>
    <w:rsid w:val="000E4E64"/>
    <w:rsid w:val="00342E3F"/>
    <w:rsid w:val="003A19D8"/>
    <w:rsid w:val="004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8C15"/>
  <w15:chartTrackingRefBased/>
  <w15:docId w15:val="{A4E13739-9FD4-4B15-A2CF-67DF48E3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E6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4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ConsPlusCell">
    <w:name w:val="ConsPlusCell Знак"/>
    <w:link w:val="ConsPlusCell0"/>
    <w:uiPriority w:val="99"/>
    <w:locked/>
    <w:rsid w:val="000E4E64"/>
    <w:rPr>
      <w:sz w:val="28"/>
      <w:szCs w:val="28"/>
    </w:rPr>
  </w:style>
  <w:style w:type="paragraph" w:customStyle="1" w:styleId="ConsPlusCell0">
    <w:name w:val="ConsPlusCell"/>
    <w:link w:val="ConsPlusCell"/>
    <w:uiPriority w:val="99"/>
    <w:rsid w:val="000E4E64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locked/>
    <w:rsid w:val="000E4E6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0E4E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Standard">
    <w:name w:val="Standard"/>
    <w:qFormat/>
    <w:rsid w:val="000E4E6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eastAsia="zh-CN"/>
      <w14:ligatures w14:val="none"/>
    </w:rPr>
  </w:style>
  <w:style w:type="paragraph" w:styleId="a3">
    <w:name w:val="footer"/>
    <w:basedOn w:val="a"/>
    <w:link w:val="a4"/>
    <w:uiPriority w:val="99"/>
    <w:unhideWhenUsed/>
    <w:rsid w:val="000E4E64"/>
    <w:pPr>
      <w:tabs>
        <w:tab w:val="center" w:pos="4677"/>
        <w:tab w:val="right" w:pos="9355"/>
      </w:tabs>
      <w:suppressAutoHyphens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0E4E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1</cp:revision>
  <cp:lastPrinted>2024-11-11T06:08:00Z</cp:lastPrinted>
  <dcterms:created xsi:type="dcterms:W3CDTF">2024-11-11T06:03:00Z</dcterms:created>
  <dcterms:modified xsi:type="dcterms:W3CDTF">2024-11-11T06:09:00Z</dcterms:modified>
</cp:coreProperties>
</file>