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431" w:rsidRPr="00543ADC" w:rsidRDefault="002412F5">
      <w:pPr>
        <w:spacing w:line="254" w:lineRule="auto"/>
        <w:ind w:left="5660"/>
      </w:pPr>
      <w:r w:rsidRPr="00543ADC">
        <w:t>УТВЕРЖДАЮ</w:t>
      </w:r>
    </w:p>
    <w:p w:rsidR="00935BF6" w:rsidRPr="00543ADC" w:rsidRDefault="002412F5">
      <w:pPr>
        <w:spacing w:line="254" w:lineRule="auto"/>
        <w:ind w:left="5660"/>
      </w:pPr>
      <w:r w:rsidRPr="00543ADC">
        <w:t xml:space="preserve">Председатель Совета Тюкалинского района   </w:t>
      </w:r>
    </w:p>
    <w:p w:rsidR="00822431" w:rsidRPr="00543ADC" w:rsidRDefault="002412F5">
      <w:pPr>
        <w:spacing w:line="254" w:lineRule="auto"/>
        <w:ind w:left="5660"/>
      </w:pPr>
      <w:r w:rsidRPr="00543ADC">
        <w:t>Омской области</w:t>
      </w:r>
    </w:p>
    <w:p w:rsidR="00822431" w:rsidRPr="00543ADC" w:rsidRDefault="002412F5">
      <w:pPr>
        <w:spacing w:line="254" w:lineRule="auto"/>
        <w:ind w:left="5660"/>
      </w:pPr>
      <w:r w:rsidRPr="00543ADC">
        <w:t xml:space="preserve"> </w:t>
      </w:r>
    </w:p>
    <w:p w:rsidR="00822431" w:rsidRPr="00543ADC" w:rsidRDefault="002412F5">
      <w:pPr>
        <w:spacing w:line="254" w:lineRule="auto"/>
        <w:ind w:left="3540"/>
      </w:pPr>
      <w:r w:rsidRPr="00543ADC">
        <w:t xml:space="preserve">                                    _______________   Шабанов И.Л. </w:t>
      </w:r>
    </w:p>
    <w:p w:rsidR="00822431" w:rsidRPr="00543ADC" w:rsidRDefault="002412F5">
      <w:pPr>
        <w:spacing w:line="254" w:lineRule="auto"/>
        <w:ind w:left="3540" w:firstLine="700"/>
        <w:rPr>
          <w:i/>
          <w:sz w:val="18"/>
          <w:szCs w:val="18"/>
        </w:rPr>
      </w:pPr>
      <w:r w:rsidRPr="00543ADC">
        <w:rPr>
          <w:i/>
          <w:sz w:val="18"/>
          <w:szCs w:val="18"/>
        </w:rPr>
        <w:t xml:space="preserve">                                           (подпись)</w:t>
      </w:r>
    </w:p>
    <w:p w:rsidR="00822431" w:rsidRPr="00543ADC" w:rsidRDefault="00935BF6">
      <w:pPr>
        <w:spacing w:line="254" w:lineRule="auto"/>
        <w:ind w:left="5660"/>
      </w:pPr>
      <w:r w:rsidRPr="00543ADC">
        <w:t>«26» мая</w:t>
      </w:r>
      <w:r w:rsidR="002412F5" w:rsidRPr="00543ADC">
        <w:t xml:space="preserve"> 202</w:t>
      </w:r>
      <w:r w:rsidRPr="00543ADC">
        <w:t>5</w:t>
      </w:r>
      <w:r w:rsidR="002412F5" w:rsidRPr="00543ADC">
        <w:t xml:space="preserve"> года</w:t>
      </w:r>
    </w:p>
    <w:p w:rsidR="00822431" w:rsidRDefault="00822431">
      <w:pPr>
        <w:spacing w:line="256" w:lineRule="auto"/>
        <w:ind w:left="5664"/>
        <w:rPr>
          <w:b/>
        </w:rPr>
      </w:pPr>
    </w:p>
    <w:p w:rsidR="00822431" w:rsidRDefault="00822431">
      <w:pPr>
        <w:spacing w:line="256" w:lineRule="auto"/>
        <w:jc w:val="center"/>
        <w:rPr>
          <w:b/>
        </w:rPr>
      </w:pPr>
    </w:p>
    <w:p w:rsidR="00822431" w:rsidRDefault="00822431">
      <w:pPr>
        <w:spacing w:line="256" w:lineRule="auto"/>
        <w:jc w:val="center"/>
        <w:rPr>
          <w:b/>
        </w:rPr>
      </w:pPr>
    </w:p>
    <w:p w:rsidR="00822431" w:rsidRDefault="002412F5">
      <w:pPr>
        <w:spacing w:line="254" w:lineRule="auto"/>
        <w:jc w:val="center"/>
        <w:rPr>
          <w:b/>
        </w:rPr>
      </w:pPr>
      <w:r>
        <w:rPr>
          <w:b/>
        </w:rPr>
        <w:t xml:space="preserve">ПРОТОКОЛ от </w:t>
      </w:r>
      <w:r w:rsidR="00935BF6">
        <w:rPr>
          <w:b/>
        </w:rPr>
        <w:t>26</w:t>
      </w:r>
      <w:r>
        <w:rPr>
          <w:b/>
        </w:rPr>
        <w:t xml:space="preserve"> </w:t>
      </w:r>
      <w:r w:rsidR="00935BF6">
        <w:rPr>
          <w:b/>
        </w:rPr>
        <w:t>мая</w:t>
      </w:r>
      <w:r>
        <w:rPr>
          <w:b/>
        </w:rPr>
        <w:t xml:space="preserve"> 202</w:t>
      </w:r>
      <w:r w:rsidR="00935BF6">
        <w:rPr>
          <w:b/>
        </w:rPr>
        <w:t>5</w:t>
      </w:r>
      <w:r>
        <w:rPr>
          <w:b/>
        </w:rPr>
        <w:t xml:space="preserve"> года № </w:t>
      </w:r>
      <w:r w:rsidR="00935BF6">
        <w:rPr>
          <w:b/>
        </w:rPr>
        <w:t>1</w:t>
      </w:r>
    </w:p>
    <w:p w:rsidR="00543ADC" w:rsidRDefault="00543ADC">
      <w:pPr>
        <w:spacing w:line="254" w:lineRule="auto"/>
        <w:jc w:val="center"/>
        <w:rPr>
          <w:b/>
        </w:rPr>
      </w:pPr>
    </w:p>
    <w:p w:rsidR="00822431" w:rsidRDefault="002412F5">
      <w:pPr>
        <w:spacing w:line="254" w:lineRule="auto"/>
        <w:jc w:val="center"/>
        <w:rPr>
          <w:b/>
        </w:rPr>
      </w:pPr>
      <w:r>
        <w:rPr>
          <w:b/>
        </w:rPr>
        <w:t>ПУБЛИЧНЫХ СЛУШАНИЙ</w:t>
      </w:r>
    </w:p>
    <w:p w:rsidR="00822431" w:rsidRPr="00543ADC" w:rsidRDefault="002412F5" w:rsidP="00935BF6">
      <w:pPr>
        <w:spacing w:line="254" w:lineRule="auto"/>
        <w:jc w:val="center"/>
        <w:rPr>
          <w:b/>
        </w:rPr>
      </w:pPr>
      <w:r w:rsidRPr="00543ADC">
        <w:rPr>
          <w:b/>
        </w:rPr>
        <w:t>по</w:t>
      </w:r>
      <w:r w:rsidR="00935BF6" w:rsidRPr="00543ADC">
        <w:rPr>
          <w:b/>
        </w:rPr>
        <w:t xml:space="preserve"> проекту решения Совета Тюкалинского района Омской области </w:t>
      </w:r>
      <w:r w:rsidR="00543ADC">
        <w:rPr>
          <w:b/>
        </w:rPr>
        <w:t>"</w:t>
      </w:r>
      <w:r w:rsidR="00935BF6" w:rsidRPr="00543ADC">
        <w:rPr>
          <w:b/>
        </w:rPr>
        <w:t>Об исполнении бюджета Тюкалинского муниципального района Омской области за 2024 год</w:t>
      </w:r>
      <w:r w:rsidR="00543ADC">
        <w:rPr>
          <w:b/>
        </w:rPr>
        <w:t>"</w:t>
      </w:r>
    </w:p>
    <w:p w:rsidR="00822431" w:rsidRDefault="00822431">
      <w:pPr>
        <w:spacing w:line="256" w:lineRule="auto"/>
        <w:jc w:val="both"/>
        <w:rPr>
          <w:b/>
        </w:rPr>
      </w:pPr>
    </w:p>
    <w:p w:rsidR="00822431" w:rsidRDefault="002412F5" w:rsidP="00543ADC">
      <w:pPr>
        <w:spacing w:line="256" w:lineRule="auto"/>
        <w:jc w:val="center"/>
      </w:pPr>
      <w:r>
        <w:rPr>
          <w:b/>
        </w:rPr>
        <w:t>Общие сведения о проекте, представленном на публичных слушаниях</w:t>
      </w:r>
    </w:p>
    <w:p w:rsidR="00822431" w:rsidRDefault="00822431">
      <w:pPr>
        <w:spacing w:line="256" w:lineRule="auto"/>
        <w:jc w:val="both"/>
      </w:pPr>
    </w:p>
    <w:p w:rsidR="00822431" w:rsidRDefault="00543ADC">
      <w:pPr>
        <w:spacing w:line="256" w:lineRule="auto"/>
        <w:jc w:val="both"/>
      </w:pPr>
      <w:r>
        <w:tab/>
      </w:r>
      <w:r w:rsidR="002412F5">
        <w:t xml:space="preserve">Подведены итоги публичных слушаний </w:t>
      </w:r>
      <w:r w:rsidR="00935BF6" w:rsidRPr="00935BF6">
        <w:t xml:space="preserve">по проекту решения Совета Тюкалинского района Омской области </w:t>
      </w:r>
      <w:r>
        <w:t>"</w:t>
      </w:r>
      <w:r w:rsidR="00935BF6" w:rsidRPr="00935BF6">
        <w:t>Об исполнении бюджета Тюкалинского муниципального района Омской области за 2024 год</w:t>
      </w:r>
      <w:r>
        <w:t>"</w:t>
      </w:r>
    </w:p>
    <w:p w:rsidR="00822431" w:rsidRDefault="00822431">
      <w:pPr>
        <w:spacing w:line="256" w:lineRule="auto"/>
        <w:jc w:val="both"/>
      </w:pPr>
    </w:p>
    <w:p w:rsidR="00822431" w:rsidRPr="009622D9" w:rsidRDefault="00543ADC" w:rsidP="009622D9">
      <w:pPr>
        <w:spacing w:line="254" w:lineRule="auto"/>
        <w:jc w:val="both"/>
        <w:rPr>
          <w:b/>
        </w:rPr>
      </w:pPr>
      <w:r>
        <w:rPr>
          <w:b/>
        </w:rPr>
        <w:tab/>
      </w:r>
      <w:r w:rsidR="002412F5">
        <w:rPr>
          <w:b/>
        </w:rPr>
        <w:t>Собрание участников публичных слушаний:</w:t>
      </w:r>
      <w:r w:rsidR="00784134">
        <w:rPr>
          <w:b/>
        </w:rPr>
        <w:t xml:space="preserve"> </w:t>
      </w:r>
      <w:r w:rsidR="00935BF6">
        <w:t>было проведено в период с 26 мая</w:t>
      </w:r>
      <w:r w:rsidR="002412F5">
        <w:t xml:space="preserve"> 202</w:t>
      </w:r>
      <w:r w:rsidR="00935BF6">
        <w:t>5</w:t>
      </w:r>
      <w:r w:rsidR="002412F5">
        <w:t xml:space="preserve"> года 1</w:t>
      </w:r>
      <w:r w:rsidR="00935BF6">
        <w:t>4</w:t>
      </w:r>
      <w:r w:rsidR="002412F5">
        <w:t>:</w:t>
      </w:r>
      <w:r w:rsidR="00935BF6">
        <w:t>3</w:t>
      </w:r>
      <w:r w:rsidR="002412F5">
        <w:t xml:space="preserve">0 по </w:t>
      </w:r>
      <w:r w:rsidR="00935BF6">
        <w:t>26 мая</w:t>
      </w:r>
      <w:r w:rsidR="002412F5">
        <w:t xml:space="preserve"> 202</w:t>
      </w:r>
      <w:r w:rsidR="00935BF6">
        <w:t>5</w:t>
      </w:r>
      <w:r w:rsidR="002412F5">
        <w:t xml:space="preserve"> года 15:00.</w:t>
      </w:r>
    </w:p>
    <w:p w:rsidR="00822431" w:rsidRPr="002412F5" w:rsidRDefault="00822431" w:rsidP="009622D9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9498"/>
      </w:tblGrid>
      <w:tr w:rsidR="009F5B45" w:rsidTr="00543ADC">
        <w:tc>
          <w:tcPr>
            <w:tcW w:w="9498" w:type="dxa"/>
          </w:tcPr>
          <w:p w:rsidR="009F5B45" w:rsidRDefault="002412F5">
            <w:proofErr w:type="spellStart"/>
            <w:r>
              <w:rPr>
                <w:b/>
                <w:bCs/>
              </w:rPr>
              <w:t>Cлушания</w:t>
            </w:r>
            <w:proofErr w:type="spellEnd"/>
            <w:r>
              <w:rPr>
                <w:b/>
                <w:bCs/>
              </w:rPr>
              <w:t xml:space="preserve"> проведены по следующим адресам:</w:t>
            </w:r>
          </w:p>
        </w:tc>
      </w:tr>
      <w:tr w:rsidR="009F5B45" w:rsidTr="00543ADC">
        <w:tc>
          <w:tcPr>
            <w:tcW w:w="9498" w:type="dxa"/>
          </w:tcPr>
          <w:p w:rsidR="009F5B45" w:rsidRDefault="009F5B45" w:rsidP="00935BF6"/>
        </w:tc>
      </w:tr>
      <w:tr w:rsidR="009F5B45" w:rsidTr="00543ADC">
        <w:tc>
          <w:tcPr>
            <w:tcW w:w="9498" w:type="dxa"/>
          </w:tcPr>
          <w:p w:rsidR="009F5B45" w:rsidRDefault="00083349">
            <w:hyperlink r:id="rId5" w:history="1">
              <w:r w:rsidR="00951A08" w:rsidRPr="00875E44">
                <w:rPr>
                  <w:rStyle w:val="aa"/>
                </w:rPr>
                <w:t>https://telemost.yandex.ru/j/41675937743966</w:t>
              </w:r>
            </w:hyperlink>
          </w:p>
          <w:p w:rsidR="00951A08" w:rsidRDefault="00951A08"/>
          <w:p w:rsidR="00951A08" w:rsidRDefault="00951A08"/>
        </w:tc>
      </w:tr>
      <w:tr w:rsidR="00951A08" w:rsidTr="00543ADC">
        <w:tc>
          <w:tcPr>
            <w:tcW w:w="9498" w:type="dxa"/>
          </w:tcPr>
          <w:p w:rsidR="00951A08" w:rsidRPr="00935BF6" w:rsidRDefault="00951A08" w:rsidP="00993F71">
            <w:r>
              <w:t xml:space="preserve">Количество участников публичных слушаний – 39.  </w:t>
            </w:r>
          </w:p>
        </w:tc>
      </w:tr>
      <w:tr w:rsidR="00951A08" w:rsidTr="00543ADC">
        <w:tc>
          <w:tcPr>
            <w:tcW w:w="9498" w:type="dxa"/>
          </w:tcPr>
          <w:p w:rsidR="00951A08" w:rsidRDefault="00951A08" w:rsidP="00993F71"/>
        </w:tc>
      </w:tr>
      <w:tr w:rsidR="00935BF6" w:rsidTr="00543ADC">
        <w:tc>
          <w:tcPr>
            <w:tcW w:w="9498" w:type="dxa"/>
          </w:tcPr>
          <w:p w:rsidR="00935BF6" w:rsidRPr="00935BF6" w:rsidRDefault="00935BF6"/>
        </w:tc>
      </w:tr>
    </w:tbl>
    <w:p w:rsidR="00822431" w:rsidRDefault="002412F5">
      <w:pPr>
        <w:spacing w:line="254" w:lineRule="auto"/>
        <w:jc w:val="both"/>
      </w:pPr>
      <w:r>
        <w:rPr>
          <w:b/>
        </w:rPr>
        <w:t xml:space="preserve">Участники публичных слушаний: </w:t>
      </w:r>
      <w:r>
        <w:t xml:space="preserve">в ходе собрания поступило </w:t>
      </w:r>
      <w:r w:rsidR="00935BF6">
        <w:t>0</w:t>
      </w:r>
      <w:r>
        <w:t xml:space="preserve"> замечаний и </w:t>
      </w:r>
      <w:r w:rsidR="00935BF6">
        <w:t>предложений,</w:t>
      </w:r>
      <w:r>
        <w:t xml:space="preserve"> из них заочно </w:t>
      </w:r>
      <w:r w:rsidR="00935BF6">
        <w:t>0</w:t>
      </w:r>
      <w:r>
        <w:t xml:space="preserve"> </w:t>
      </w:r>
    </w:p>
    <w:p w:rsidR="00822431" w:rsidRDefault="00822431">
      <w:pPr>
        <w:spacing w:line="256" w:lineRule="auto"/>
        <w:jc w:val="both"/>
        <w:rPr>
          <w:b/>
        </w:rPr>
      </w:pPr>
    </w:p>
    <w:p w:rsidR="00822431" w:rsidRDefault="00822431">
      <w:pPr>
        <w:spacing w:line="256" w:lineRule="auto"/>
      </w:pPr>
    </w:p>
    <w:p w:rsidR="00543ADC" w:rsidRDefault="00543ADC" w:rsidP="00935BF6">
      <w:pPr>
        <w:spacing w:line="254" w:lineRule="auto"/>
        <w:ind w:left="5660"/>
      </w:pPr>
      <w:bookmarkStart w:id="0" w:name="_GoBack"/>
      <w:bookmarkEnd w:id="0"/>
    </w:p>
    <w:sectPr w:rsidR="00543ADC" w:rsidSect="00543ADC">
      <w:pgSz w:w="11906" w:h="16838"/>
      <w:pgMar w:top="1134" w:right="851" w:bottom="1134" w:left="1701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431"/>
    <w:rsid w:val="00083349"/>
    <w:rsid w:val="002412F5"/>
    <w:rsid w:val="00426CD6"/>
    <w:rsid w:val="00543ADC"/>
    <w:rsid w:val="00572D09"/>
    <w:rsid w:val="00606A36"/>
    <w:rsid w:val="0074010A"/>
    <w:rsid w:val="00784134"/>
    <w:rsid w:val="00822431"/>
    <w:rsid w:val="00935BF6"/>
    <w:rsid w:val="00951A08"/>
    <w:rsid w:val="009622D9"/>
    <w:rsid w:val="009A745F"/>
    <w:rsid w:val="009F5B45"/>
    <w:rsid w:val="00D23753"/>
    <w:rsid w:val="00F45714"/>
    <w:rsid w:val="00F8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C23E0"/>
  <w15:docId w15:val="{144D2106-6C47-0B4C-B6DE-B9513B53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663E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10">
    <w:name w:val="Обычная таблица1"/>
    <w:qFormat/>
    <w:pPr>
      <w:spacing w:after="160" w:line="25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Сетка таблицы1"/>
    <w:basedOn w:val="10"/>
    <w:qFormat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EC281F"/>
    <w:rPr>
      <w:rFonts w:ascii="Segoe UI" w:hAnsi="Segoe UI" w:cs="Mangal"/>
      <w:sz w:val="18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281F"/>
    <w:rPr>
      <w:rFonts w:ascii="Segoe UI" w:hAnsi="Segoe UI" w:cs="Mangal"/>
      <w:sz w:val="18"/>
      <w:szCs w:val="16"/>
    </w:rPr>
  </w:style>
  <w:style w:type="character" w:styleId="aa">
    <w:name w:val="Hyperlink"/>
    <w:basedOn w:val="a0"/>
    <w:uiPriority w:val="99"/>
    <w:unhideWhenUsed/>
    <w:rsid w:val="003851BD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3851BD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3851BD"/>
    <w:pPr>
      <w:ind w:left="720"/>
      <w:contextualSpacing/>
    </w:pPr>
    <w:rPr>
      <w:rFonts w:cs="Mangal"/>
      <w:szCs w:val="21"/>
    </w:rPr>
  </w:style>
  <w:style w:type="character" w:styleId="ac">
    <w:name w:val="annotation reference"/>
    <w:basedOn w:val="a0"/>
    <w:uiPriority w:val="99"/>
    <w:semiHidden/>
    <w:unhideWhenUsed/>
    <w:rsid w:val="0067350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73507"/>
    <w:rPr>
      <w:rFonts w:cs="Mangal"/>
      <w:sz w:val="20"/>
      <w:szCs w:val="18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73507"/>
    <w:rPr>
      <w:rFonts w:ascii="Times New Roman" w:hAnsi="Times New Roman" w:cs="Mangal"/>
      <w:sz w:val="20"/>
      <w:szCs w:val="18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7350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73507"/>
    <w:rPr>
      <w:rFonts w:ascii="Times New Roman" w:hAnsi="Times New Roman" w:cs="Mangal"/>
      <w:b/>
      <w:bCs/>
      <w:sz w:val="20"/>
      <w:szCs w:val="18"/>
    </w:rPr>
  </w:style>
  <w:style w:type="paragraph" w:styleId="af1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telemost.yandex.ru/j/4167593774396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hAW6/oihtZKwGzF5zm2n+HA/bw==">CgMxLjA4AHIhMUhDVEU0cVpWU0dEM2dKNU1tRWU5cHdwV2J2c1NfN0lF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898989 Nevinnomissk</dc:creator>
  <cp:lastModifiedBy>Алгазина_ЕВ</cp:lastModifiedBy>
  <cp:revision>13</cp:revision>
  <cp:lastPrinted>2025-05-27T09:27:00Z</cp:lastPrinted>
  <dcterms:created xsi:type="dcterms:W3CDTF">2023-09-13T12:48:00Z</dcterms:created>
  <dcterms:modified xsi:type="dcterms:W3CDTF">2025-05-28T06:50:00Z</dcterms:modified>
</cp:coreProperties>
</file>