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2431" w:rsidRDefault="002412F5">
      <w:pPr>
        <w:spacing w:line="254" w:lineRule="auto"/>
        <w:ind w:left="5660"/>
        <w:rPr>
          <w:b/>
        </w:rPr>
      </w:pPr>
      <w:r>
        <w:rPr>
          <w:b/>
        </w:rPr>
        <w:t>«УТВЕРЖДАЮ»</w:t>
      </w:r>
    </w:p>
    <w:p w:rsidR="00822431" w:rsidRDefault="002412F5">
      <w:pPr>
        <w:spacing w:line="254" w:lineRule="auto"/>
        <w:ind w:left="5660"/>
        <w:rPr>
          <w:b/>
        </w:rPr>
      </w:pPr>
      <w:r>
        <w:rPr>
          <w:b/>
        </w:rPr>
        <w:t>Председатель Совета депутатов Тюкалинского муниципального района   Омской области</w:t>
      </w:r>
    </w:p>
    <w:p w:rsidR="00822431" w:rsidRDefault="002412F5">
      <w:pPr>
        <w:spacing w:line="254" w:lineRule="auto"/>
        <w:ind w:left="5660"/>
        <w:rPr>
          <w:b/>
        </w:rPr>
      </w:pPr>
      <w:r>
        <w:rPr>
          <w:b/>
        </w:rPr>
        <w:t xml:space="preserve"> </w:t>
      </w:r>
    </w:p>
    <w:p w:rsidR="00822431" w:rsidRDefault="002412F5">
      <w:pPr>
        <w:spacing w:line="254" w:lineRule="auto"/>
        <w:ind w:left="3540"/>
        <w:rPr>
          <w:b/>
        </w:rPr>
      </w:pPr>
      <w:r>
        <w:rPr>
          <w:b/>
        </w:rPr>
        <w:t xml:space="preserve">                                    _______________   Шабанов И.Л. </w:t>
      </w:r>
    </w:p>
    <w:p w:rsidR="00822431" w:rsidRDefault="002412F5">
      <w:pPr>
        <w:spacing w:line="254" w:lineRule="auto"/>
        <w:ind w:left="3540" w:firstLine="70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(подпись)</w:t>
      </w:r>
    </w:p>
    <w:p w:rsidR="00822431" w:rsidRDefault="002412F5">
      <w:pPr>
        <w:spacing w:line="254" w:lineRule="auto"/>
        <w:ind w:left="5660"/>
        <w:rPr>
          <w:b/>
        </w:rPr>
      </w:pPr>
      <w:r>
        <w:rPr>
          <w:b/>
        </w:rPr>
        <w:t>«02» декабря 2024 года</w:t>
      </w:r>
    </w:p>
    <w:p w:rsidR="00822431" w:rsidRDefault="00822431">
      <w:pPr>
        <w:spacing w:line="256" w:lineRule="auto"/>
        <w:ind w:left="5664"/>
        <w:rPr>
          <w:b/>
        </w:rPr>
      </w:pPr>
    </w:p>
    <w:p w:rsidR="00822431" w:rsidRDefault="00822431">
      <w:pPr>
        <w:spacing w:line="256" w:lineRule="auto"/>
        <w:jc w:val="center"/>
        <w:rPr>
          <w:b/>
        </w:rPr>
      </w:pPr>
    </w:p>
    <w:p w:rsidR="00822431" w:rsidRDefault="00822431">
      <w:pPr>
        <w:spacing w:line="256" w:lineRule="auto"/>
        <w:jc w:val="center"/>
        <w:rPr>
          <w:b/>
        </w:rPr>
      </w:pPr>
    </w:p>
    <w:p w:rsidR="00822431" w:rsidRDefault="002412F5">
      <w:pPr>
        <w:spacing w:line="254" w:lineRule="auto"/>
        <w:jc w:val="center"/>
        <w:rPr>
          <w:b/>
        </w:rPr>
      </w:pPr>
      <w:r>
        <w:rPr>
          <w:b/>
        </w:rPr>
        <w:t>ПРОТОКОЛ от «02» декабря 2024 года № 4</w:t>
      </w:r>
    </w:p>
    <w:p w:rsidR="002412F5" w:rsidRDefault="002412F5">
      <w:pPr>
        <w:spacing w:line="254" w:lineRule="auto"/>
        <w:jc w:val="center"/>
        <w:rPr>
          <w:b/>
        </w:rPr>
      </w:pPr>
    </w:p>
    <w:p w:rsidR="00822431" w:rsidRDefault="002412F5">
      <w:pPr>
        <w:spacing w:line="254" w:lineRule="auto"/>
        <w:jc w:val="center"/>
        <w:rPr>
          <w:b/>
        </w:rPr>
      </w:pPr>
      <w:r>
        <w:rPr>
          <w:b/>
        </w:rPr>
        <w:t>ПУБЛИЧНЫХ СЛУШАНИЙ</w:t>
      </w:r>
    </w:p>
    <w:p w:rsidR="00822431" w:rsidRDefault="002412F5">
      <w:pPr>
        <w:spacing w:line="254" w:lineRule="auto"/>
        <w:jc w:val="center"/>
        <w:rPr>
          <w:b/>
        </w:rPr>
      </w:pPr>
      <w:r>
        <w:rPr>
          <w:b/>
        </w:rPr>
        <w:t xml:space="preserve">Публичные слушания по проекту решения Совета депутатов Тюкалинского муниципального района Омской области "О бюджете Тюкалинского муниципального района на 2025 </w:t>
      </w:r>
      <w:proofErr w:type="gramStart"/>
      <w:r>
        <w:rPr>
          <w:b/>
        </w:rPr>
        <w:t>год  и</w:t>
      </w:r>
      <w:proofErr w:type="gramEnd"/>
      <w:r>
        <w:rPr>
          <w:b/>
        </w:rPr>
        <w:t xml:space="preserve"> на плановый период 2026 и 2027 годов"</w:t>
      </w:r>
    </w:p>
    <w:p w:rsidR="00822431" w:rsidRDefault="00822431">
      <w:pPr>
        <w:spacing w:line="256" w:lineRule="auto"/>
        <w:jc w:val="both"/>
      </w:pPr>
    </w:p>
    <w:p w:rsidR="00822431" w:rsidRDefault="00822431">
      <w:pPr>
        <w:spacing w:line="256" w:lineRule="auto"/>
        <w:jc w:val="both"/>
        <w:rPr>
          <w:b/>
        </w:rPr>
      </w:pPr>
    </w:p>
    <w:p w:rsidR="00822431" w:rsidRDefault="002412F5">
      <w:pPr>
        <w:spacing w:line="256" w:lineRule="auto"/>
        <w:jc w:val="both"/>
      </w:pPr>
      <w:r>
        <w:rPr>
          <w:b/>
        </w:rPr>
        <w:t>Общие сведения о проекте, представленном на публичных слушаниях</w:t>
      </w:r>
    </w:p>
    <w:p w:rsidR="00822431" w:rsidRDefault="00822431">
      <w:pPr>
        <w:spacing w:line="256" w:lineRule="auto"/>
        <w:jc w:val="both"/>
      </w:pPr>
    </w:p>
    <w:p w:rsidR="00822431" w:rsidRDefault="002412F5">
      <w:pPr>
        <w:spacing w:line="256" w:lineRule="auto"/>
        <w:jc w:val="both"/>
      </w:pPr>
      <w:r>
        <w:t>Подведены итоги публичных слушаний по проекту решения Совета депутатов Тюкалинского муниципального района Омской области "О бюджете Тюкалинского муниципального района на 2025 год и на плановый период 2026 и 2027 годов"</w:t>
      </w:r>
    </w:p>
    <w:p w:rsidR="00822431" w:rsidRDefault="00822431">
      <w:pPr>
        <w:spacing w:line="256" w:lineRule="auto"/>
        <w:jc w:val="both"/>
      </w:pPr>
    </w:p>
    <w:p w:rsidR="00822431" w:rsidRPr="009622D9" w:rsidRDefault="002412F5" w:rsidP="009622D9">
      <w:pPr>
        <w:spacing w:line="254" w:lineRule="auto"/>
        <w:jc w:val="both"/>
        <w:rPr>
          <w:b/>
        </w:rPr>
      </w:pPr>
      <w:r>
        <w:rPr>
          <w:b/>
        </w:rPr>
        <w:t xml:space="preserve">Собрание участников публичных </w:t>
      </w:r>
      <w:proofErr w:type="gramStart"/>
      <w:r>
        <w:rPr>
          <w:b/>
        </w:rPr>
        <w:t>слушаний:</w:t>
      </w:r>
      <w:r w:rsidR="00784134">
        <w:rPr>
          <w:b/>
        </w:rPr>
        <w:t xml:space="preserve">  </w:t>
      </w:r>
      <w:r>
        <w:t>было</w:t>
      </w:r>
      <w:proofErr w:type="gramEnd"/>
      <w:r>
        <w:t xml:space="preserve"> проведено в период с 22 ноября 2024 года 15:00 по 03 декабря 2024 года 15:00.</w:t>
      </w:r>
    </w:p>
    <w:p w:rsidR="00822431" w:rsidRPr="002412F5" w:rsidRDefault="00822431" w:rsidP="009622D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9F5B45">
        <w:tc>
          <w:tcPr>
            <w:tcW w:w="0" w:type="auto"/>
          </w:tcPr>
          <w:p w:rsidR="009F5B45" w:rsidRDefault="002412F5">
            <w:proofErr w:type="spellStart"/>
            <w:r>
              <w:rPr>
                <w:b/>
                <w:bCs/>
              </w:rPr>
              <w:t>Cлушания</w:t>
            </w:r>
            <w:proofErr w:type="spellEnd"/>
            <w:r>
              <w:rPr>
                <w:b/>
                <w:bCs/>
              </w:rPr>
              <w:t xml:space="preserve"> проведены по следующим адресам:</w:t>
            </w:r>
          </w:p>
        </w:tc>
      </w:tr>
      <w:tr w:rsidR="009F5B45">
        <w:tc>
          <w:tcPr>
            <w:tcW w:w="0" w:type="auto"/>
          </w:tcPr>
          <w:p w:rsidR="009F5B45" w:rsidRDefault="002412F5">
            <w:r>
              <w:tab/>
              <w:t>1. https://telemost.yandex.ru/j/60281279979609 02.12.2024 11:00:00 - 02.12.2024 12:00:00</w:t>
            </w:r>
          </w:p>
        </w:tc>
      </w:tr>
      <w:tr w:rsidR="009F5B45">
        <w:tc>
          <w:tcPr>
            <w:tcW w:w="0" w:type="auto"/>
          </w:tcPr>
          <w:p w:rsidR="009F5B45" w:rsidRDefault="009F5B45"/>
        </w:tc>
      </w:tr>
    </w:tbl>
    <w:p w:rsidR="00822431" w:rsidRDefault="002412F5" w:rsidP="00D921B1">
      <w:pPr>
        <w:spacing w:line="254" w:lineRule="auto"/>
        <w:jc w:val="both"/>
        <w:rPr>
          <w:sz w:val="27"/>
          <w:szCs w:val="27"/>
        </w:rPr>
      </w:pPr>
      <w:r>
        <w:rPr>
          <w:b/>
        </w:rPr>
        <w:t xml:space="preserve">Участники публичных слушаний: </w:t>
      </w:r>
      <w:r>
        <w:t xml:space="preserve">в ходе собрания поступило 5 замечаний и </w:t>
      </w:r>
      <w:proofErr w:type="gramStart"/>
      <w:r>
        <w:t>предложений ,</w:t>
      </w:r>
      <w:proofErr w:type="gramEnd"/>
      <w:r>
        <w:t xml:space="preserve"> из них заочно 5 .</w:t>
      </w:r>
    </w:p>
    <w:sectPr w:rsidR="00822431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Calibri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431"/>
    <w:rsid w:val="002412F5"/>
    <w:rsid w:val="00483979"/>
    <w:rsid w:val="00606A36"/>
    <w:rsid w:val="00784134"/>
    <w:rsid w:val="00822431"/>
    <w:rsid w:val="009622D9"/>
    <w:rsid w:val="009F5B45"/>
    <w:rsid w:val="00D23753"/>
    <w:rsid w:val="00D921B1"/>
    <w:rsid w:val="00F82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D2106-6C47-0B4C-B6DE-B9513B53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3E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10">
    <w:name w:val="Обычная таблица1"/>
    <w:qFormat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етка таблицы1"/>
    <w:basedOn w:val="10"/>
    <w:qFormat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C281F"/>
    <w:rPr>
      <w:rFonts w:ascii="Segoe UI" w:hAnsi="Segoe UI" w:cs="Mangal"/>
      <w:sz w:val="18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281F"/>
    <w:rPr>
      <w:rFonts w:ascii="Segoe UI" w:hAnsi="Segoe UI" w:cs="Mangal"/>
      <w:sz w:val="18"/>
      <w:szCs w:val="16"/>
    </w:rPr>
  </w:style>
  <w:style w:type="character" w:styleId="aa">
    <w:name w:val="Hyperlink"/>
    <w:basedOn w:val="a0"/>
    <w:uiPriority w:val="99"/>
    <w:unhideWhenUsed/>
    <w:rsid w:val="003851BD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851B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3851BD"/>
    <w:pPr>
      <w:ind w:left="720"/>
      <w:contextualSpacing/>
    </w:pPr>
    <w:rPr>
      <w:rFonts w:cs="Mangal"/>
      <w:szCs w:val="21"/>
    </w:rPr>
  </w:style>
  <w:style w:type="character" w:styleId="ac">
    <w:name w:val="annotation reference"/>
    <w:basedOn w:val="a0"/>
    <w:uiPriority w:val="99"/>
    <w:semiHidden/>
    <w:unhideWhenUsed/>
    <w:rsid w:val="0067350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73507"/>
    <w:rPr>
      <w:rFonts w:cs="Mangal"/>
      <w:sz w:val="20"/>
      <w:szCs w:val="18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73507"/>
    <w:rPr>
      <w:rFonts w:ascii="Times New Roman" w:hAnsi="Times New Roman" w:cs="Mangal"/>
      <w:sz w:val="20"/>
      <w:szCs w:val="18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7350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73507"/>
    <w:rPr>
      <w:rFonts w:ascii="Times New Roman" w:hAnsi="Times New Roman" w:cs="Mangal"/>
      <w:b/>
      <w:bCs/>
      <w:sz w:val="20"/>
      <w:szCs w:val="18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hAW6/oihtZKwGzF5zm2n+HA/bw==">CgMxLjA4AHIhMUhDVEU0cVpWU0dEM2dKNU1tRWU5cHdwV2J2c1NfN0lF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898989 Nevinnomissk</dc:creator>
  <cp:lastModifiedBy>Durnopyanova L</cp:lastModifiedBy>
  <cp:revision>8</cp:revision>
  <cp:lastPrinted>2024-12-03T09:35:00Z</cp:lastPrinted>
  <dcterms:created xsi:type="dcterms:W3CDTF">2023-09-13T12:48:00Z</dcterms:created>
  <dcterms:modified xsi:type="dcterms:W3CDTF">2024-12-12T03:20:00Z</dcterms:modified>
</cp:coreProperties>
</file>