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B06A7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Комитет финансов и контроля Администрации</w:t>
      </w:r>
    </w:p>
    <w:p w14:paraId="344B03B8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Тюкалинского муниципального района Омской области</w:t>
      </w:r>
    </w:p>
    <w:p w14:paraId="3CDA7586" w14:textId="77777777" w:rsidR="00873430" w:rsidRDefault="00873430" w:rsidP="00873430">
      <w:pPr>
        <w:pStyle w:val="ConsPlusTitle"/>
        <w:widowControl/>
        <w:pBdr>
          <w:bottom w:val="thinThickSmallGap" w:sz="24" w:space="1" w:color="auto"/>
        </w:pBdr>
        <w:tabs>
          <w:tab w:val="left" w:pos="2324"/>
        </w:tabs>
        <w:jc w:val="center"/>
        <w:rPr>
          <w:sz w:val="28"/>
        </w:rPr>
      </w:pPr>
    </w:p>
    <w:p w14:paraId="23DB5AB1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sz w:val="28"/>
        </w:rPr>
      </w:pPr>
    </w:p>
    <w:p w14:paraId="3132F6F1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ПРИКАЗ</w:t>
      </w:r>
    </w:p>
    <w:p w14:paraId="0B384FB3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  <w:sz w:val="28"/>
        </w:rPr>
      </w:pPr>
    </w:p>
    <w:p w14:paraId="0A5638D5" w14:textId="0FB4E4C8" w:rsidR="00873430" w:rsidRDefault="00770510" w:rsidP="00873430">
      <w:pPr>
        <w:pStyle w:val="ConsPlusTitle"/>
        <w:widowControl/>
        <w:tabs>
          <w:tab w:val="left" w:pos="232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85848">
        <w:rPr>
          <w:rFonts w:ascii="Times New Roman" w:hAnsi="Times New Roman" w:cs="Times New Roman"/>
          <w:sz w:val="28"/>
          <w:szCs w:val="28"/>
        </w:rPr>
        <w:t>12</w:t>
      </w:r>
      <w:r w:rsidR="00873430">
        <w:rPr>
          <w:rFonts w:ascii="Times New Roman" w:hAnsi="Times New Roman" w:cs="Times New Roman"/>
          <w:sz w:val="28"/>
          <w:szCs w:val="28"/>
        </w:rPr>
        <w:t>.0</w:t>
      </w:r>
      <w:r w:rsidR="006C0305">
        <w:rPr>
          <w:rFonts w:ascii="Times New Roman" w:hAnsi="Times New Roman" w:cs="Times New Roman"/>
          <w:sz w:val="28"/>
          <w:szCs w:val="28"/>
        </w:rPr>
        <w:t>3</w:t>
      </w:r>
      <w:r w:rsidR="00873430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285848">
        <w:rPr>
          <w:rFonts w:ascii="Times New Roman" w:hAnsi="Times New Roman" w:cs="Times New Roman"/>
          <w:sz w:val="28"/>
          <w:szCs w:val="28"/>
        </w:rPr>
        <w:t>5</w:t>
      </w:r>
      <w:r w:rsidR="00873430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                                  № </w:t>
      </w:r>
      <w:r w:rsidR="00285848">
        <w:rPr>
          <w:rFonts w:ascii="Times New Roman" w:hAnsi="Times New Roman" w:cs="Times New Roman"/>
          <w:sz w:val="28"/>
          <w:szCs w:val="28"/>
        </w:rPr>
        <w:t>15</w:t>
      </w:r>
      <w:r w:rsidR="001A01F2">
        <w:rPr>
          <w:rFonts w:ascii="Times New Roman" w:hAnsi="Times New Roman" w:cs="Times New Roman"/>
          <w:sz w:val="28"/>
          <w:szCs w:val="28"/>
        </w:rPr>
        <w:t xml:space="preserve"> </w:t>
      </w:r>
      <w:r w:rsidR="00873430">
        <w:rPr>
          <w:rFonts w:ascii="Times New Roman" w:hAnsi="Times New Roman" w:cs="Times New Roman"/>
          <w:sz w:val="28"/>
          <w:szCs w:val="28"/>
        </w:rPr>
        <w:t>- ОД</w:t>
      </w:r>
    </w:p>
    <w:p w14:paraId="28CEFCB3" w14:textId="77777777" w:rsidR="00873430" w:rsidRDefault="00873430" w:rsidP="00873430">
      <w:pPr>
        <w:pStyle w:val="ConsPlusTitle"/>
        <w:widowControl/>
        <w:tabs>
          <w:tab w:val="left" w:pos="2324"/>
        </w:tabs>
      </w:pPr>
    </w:p>
    <w:p w14:paraId="27C13725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Тюкалинск</w:t>
      </w:r>
    </w:p>
    <w:p w14:paraId="3A6D514C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rFonts w:ascii="Times New Roman" w:hAnsi="Times New Roman" w:cs="Times New Roman"/>
        </w:rPr>
      </w:pPr>
    </w:p>
    <w:p w14:paraId="0ED495B2" w14:textId="0F3CDB27" w:rsidR="00873430" w:rsidRDefault="00873430" w:rsidP="00873430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«Об утверждении результатов </w:t>
      </w:r>
      <w:r w:rsidR="00616067" w:rsidRPr="00616067">
        <w:rPr>
          <w:rFonts w:ascii="Times New Roman" w:hAnsi="Times New Roman" w:cs="Times New Roman"/>
          <w:sz w:val="28"/>
          <w:szCs w:val="28"/>
        </w:rPr>
        <w:t>мониторинг</w:t>
      </w:r>
      <w:r w:rsidR="00616067">
        <w:rPr>
          <w:rFonts w:ascii="Times New Roman" w:hAnsi="Times New Roman" w:cs="Times New Roman"/>
          <w:sz w:val="28"/>
          <w:szCs w:val="28"/>
        </w:rPr>
        <w:t>а</w:t>
      </w:r>
      <w:r w:rsidR="00616067" w:rsidRPr="00616067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в отношении главных администраторов бюджетных средств Тюкалинского муниципального района Омской области</w:t>
      </w:r>
      <w:r w:rsidR="00616067">
        <w:rPr>
          <w:rFonts w:ascii="Times New Roman" w:hAnsi="Times New Roman" w:cs="Times New Roman"/>
          <w:sz w:val="28"/>
          <w:szCs w:val="28"/>
        </w:rPr>
        <w:t xml:space="preserve"> за 202</w:t>
      </w:r>
      <w:r w:rsidR="00285848">
        <w:rPr>
          <w:rFonts w:ascii="Times New Roman" w:hAnsi="Times New Roman" w:cs="Times New Roman"/>
          <w:sz w:val="28"/>
          <w:szCs w:val="28"/>
        </w:rPr>
        <w:t>4</w:t>
      </w:r>
      <w:r w:rsidR="0061606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0C7F9347" w14:textId="77777777" w:rsidR="00873430" w:rsidRDefault="00873430" w:rsidP="00873430">
      <w:pPr>
        <w:pStyle w:val="ConsPlusTitle"/>
        <w:widowControl/>
        <w:tabs>
          <w:tab w:val="left" w:pos="2324"/>
        </w:tabs>
        <w:jc w:val="both"/>
        <w:rPr>
          <w:sz w:val="28"/>
          <w:szCs w:val="28"/>
        </w:rPr>
      </w:pPr>
    </w:p>
    <w:p w14:paraId="1541B475" w14:textId="77777777" w:rsidR="00873430" w:rsidRDefault="00873430" w:rsidP="00873430">
      <w:pPr>
        <w:pStyle w:val="ConsPlusTitle"/>
        <w:widowControl/>
        <w:tabs>
          <w:tab w:val="left" w:pos="2324"/>
        </w:tabs>
      </w:pPr>
    </w:p>
    <w:p w14:paraId="14B49FAF" w14:textId="77777777" w:rsidR="00873430" w:rsidRPr="00873430" w:rsidRDefault="00873430" w:rsidP="00616067">
      <w:pPr>
        <w:pStyle w:val="ConsPlusTitle"/>
        <w:tabs>
          <w:tab w:val="left" w:pos="2324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 xml:space="preserve">В целях реализации приказа Комитета финансов и контроля Администрации Тюкалинского муниципального района Омской области от 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>2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>5.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>11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>.201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 xml:space="preserve">9 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 xml:space="preserve">г № 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>67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>-ОД «</w:t>
      </w:r>
      <w:r w:rsidR="00616067" w:rsidRPr="00616067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мониторинге качества финансового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067" w:rsidRPr="00616067">
        <w:rPr>
          <w:rFonts w:ascii="Times New Roman" w:hAnsi="Times New Roman" w:cs="Times New Roman"/>
          <w:b w:val="0"/>
          <w:sz w:val="28"/>
          <w:szCs w:val="28"/>
        </w:rPr>
        <w:t>менеджмента в отношении главных администраторов бюджетных</w:t>
      </w:r>
      <w:r w:rsidR="0061606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067" w:rsidRPr="00616067">
        <w:rPr>
          <w:rFonts w:ascii="Times New Roman" w:hAnsi="Times New Roman" w:cs="Times New Roman"/>
          <w:b w:val="0"/>
          <w:sz w:val="28"/>
          <w:szCs w:val="28"/>
        </w:rPr>
        <w:t>средств Тюкалинского муниципального района Омской области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>»</w:t>
      </w:r>
    </w:p>
    <w:p w14:paraId="705EB25F" w14:textId="77777777" w:rsidR="00873430" w:rsidRDefault="00873430" w:rsidP="00873430">
      <w:pPr>
        <w:pStyle w:val="ConsPlusTitle"/>
        <w:widowControl/>
        <w:tabs>
          <w:tab w:val="left" w:pos="2324"/>
        </w:tabs>
        <w:jc w:val="center"/>
        <w:rPr>
          <w:sz w:val="28"/>
          <w:szCs w:val="28"/>
        </w:rPr>
      </w:pPr>
    </w:p>
    <w:p w14:paraId="7BEDD062" w14:textId="77777777" w:rsidR="00873430" w:rsidRDefault="00873430" w:rsidP="00873430">
      <w:pPr>
        <w:tabs>
          <w:tab w:val="left" w:pos="232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6D6032C4" w14:textId="77777777" w:rsidR="00873430" w:rsidRDefault="00873430" w:rsidP="00873430">
      <w:pPr>
        <w:tabs>
          <w:tab w:val="left" w:pos="2324"/>
        </w:tabs>
        <w:spacing w:line="360" w:lineRule="auto"/>
        <w:ind w:firstLine="708"/>
        <w:jc w:val="both"/>
        <w:rPr>
          <w:b/>
          <w:sz w:val="28"/>
        </w:rPr>
      </w:pPr>
      <w:r>
        <w:rPr>
          <w:b/>
          <w:sz w:val="28"/>
        </w:rPr>
        <w:t>ПРИКАЗЫВАЮ:</w:t>
      </w:r>
    </w:p>
    <w:p w14:paraId="1E886A16" w14:textId="7A1DA791" w:rsidR="00873430" w:rsidRPr="00873430" w:rsidRDefault="00873430" w:rsidP="00873430">
      <w:pPr>
        <w:pStyle w:val="ConsPlusTitle"/>
        <w:widowControl/>
        <w:tabs>
          <w:tab w:val="left" w:pos="0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73430">
        <w:rPr>
          <w:rFonts w:ascii="Times New Roman" w:hAnsi="Times New Roman" w:cs="Times New Roman"/>
          <w:b w:val="0"/>
          <w:bCs w:val="0"/>
          <w:sz w:val="28"/>
        </w:rPr>
        <w:t>1.</w:t>
      </w:r>
      <w:r>
        <w:rPr>
          <w:rFonts w:ascii="Times New Roman" w:hAnsi="Times New Roman" w:cs="Times New Roman"/>
          <w:b w:val="0"/>
          <w:sz w:val="28"/>
        </w:rPr>
        <w:t xml:space="preserve"> </w:t>
      </w:r>
      <w:r w:rsidR="002165F3" w:rsidRPr="00873430">
        <w:rPr>
          <w:rFonts w:ascii="Times New Roman" w:hAnsi="Times New Roman" w:cs="Times New Roman"/>
          <w:b w:val="0"/>
          <w:sz w:val="28"/>
        </w:rPr>
        <w:t>Утвердить результаты</w:t>
      </w:r>
      <w:r w:rsidRPr="0087343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067" w:rsidRPr="00616067">
        <w:rPr>
          <w:rFonts w:ascii="Times New Roman" w:hAnsi="Times New Roman" w:cs="Times New Roman"/>
          <w:b w:val="0"/>
          <w:sz w:val="28"/>
          <w:szCs w:val="28"/>
        </w:rPr>
        <w:t>мониторинга качества финансового менеджмента в отношении главных администраторов бюджетных средств Тюкалинского муниципального района Омской области за 202</w:t>
      </w:r>
      <w:r w:rsidR="00285848">
        <w:rPr>
          <w:rFonts w:ascii="Times New Roman" w:hAnsi="Times New Roman" w:cs="Times New Roman"/>
          <w:b w:val="0"/>
          <w:sz w:val="28"/>
          <w:szCs w:val="28"/>
        </w:rPr>
        <w:t>4</w:t>
      </w:r>
      <w:r w:rsidR="00616067" w:rsidRPr="0061606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4767C5"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725AA295" w14:textId="6B701F5B" w:rsidR="00873430" w:rsidRPr="00873430" w:rsidRDefault="00873430" w:rsidP="00873430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2.</w:t>
      </w:r>
      <w:r w:rsidRPr="00873430">
        <w:rPr>
          <w:sz w:val="28"/>
        </w:rPr>
        <w:t xml:space="preserve"> </w:t>
      </w:r>
      <w:r w:rsidR="002165F3">
        <w:rPr>
          <w:sz w:val="28"/>
        </w:rPr>
        <w:t>Контроль исполнения</w:t>
      </w:r>
      <w:r>
        <w:rPr>
          <w:sz w:val="28"/>
        </w:rPr>
        <w:t xml:space="preserve"> настоящего приказа оставляю за собой</w:t>
      </w:r>
    </w:p>
    <w:p w14:paraId="1A1C311B" w14:textId="77777777" w:rsidR="00CE7EE2" w:rsidRDefault="00CE7EE2" w:rsidP="00873430"/>
    <w:p w14:paraId="3F4F43CF" w14:textId="77777777" w:rsidR="00285848" w:rsidRPr="00285848" w:rsidRDefault="00285848" w:rsidP="00285848">
      <w:pPr>
        <w:spacing w:line="240" w:lineRule="exact"/>
        <w:rPr>
          <w:sz w:val="28"/>
          <w:szCs w:val="28"/>
        </w:rPr>
      </w:pPr>
      <w:r w:rsidRPr="00285848">
        <w:rPr>
          <w:sz w:val="28"/>
          <w:szCs w:val="28"/>
        </w:rPr>
        <w:t>Зам. Главы – Председатель</w:t>
      </w:r>
    </w:p>
    <w:p w14:paraId="5EE938A9" w14:textId="77777777" w:rsidR="00285848" w:rsidRPr="00285848" w:rsidRDefault="00285848" w:rsidP="00285848">
      <w:pPr>
        <w:spacing w:line="240" w:lineRule="exact"/>
        <w:rPr>
          <w:sz w:val="28"/>
          <w:szCs w:val="28"/>
        </w:rPr>
      </w:pPr>
      <w:r w:rsidRPr="00285848">
        <w:rPr>
          <w:sz w:val="28"/>
          <w:szCs w:val="28"/>
        </w:rPr>
        <w:t>Комитета финансов и контроля                                                  Н.В.Воротникова</w:t>
      </w:r>
    </w:p>
    <w:p w14:paraId="2A5975BF" w14:textId="77777777" w:rsidR="00873430" w:rsidRPr="002E3896" w:rsidRDefault="00873430" w:rsidP="00873430">
      <w:pPr>
        <w:spacing w:line="240" w:lineRule="exact"/>
        <w:rPr>
          <w:sz w:val="28"/>
          <w:szCs w:val="28"/>
        </w:rPr>
      </w:pPr>
    </w:p>
    <w:p w14:paraId="4506F13D" w14:textId="77777777" w:rsidR="00873430" w:rsidRPr="00236B5C" w:rsidRDefault="00873430" w:rsidP="00873430">
      <w:pPr>
        <w:pStyle w:val="ConsPlusTitle"/>
        <w:widowControl/>
        <w:ind w:left="-425" w:firstLine="709"/>
        <w:jc w:val="center"/>
        <w:rPr>
          <w:rFonts w:ascii="Times New Roman" w:hAnsi="Times New Roman"/>
          <w:b w:val="0"/>
          <w:sz w:val="4"/>
          <w:szCs w:val="4"/>
        </w:rPr>
      </w:pPr>
    </w:p>
    <w:p w14:paraId="36617B44" w14:textId="77777777" w:rsidR="00873430" w:rsidRPr="00873430" w:rsidRDefault="00873430" w:rsidP="00873430"/>
    <w:sectPr w:rsidR="00873430" w:rsidRPr="008734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2D06FA"/>
    <w:multiLevelType w:val="hybridMultilevel"/>
    <w:tmpl w:val="10481F30"/>
    <w:lvl w:ilvl="0" w:tplc="BCF6BB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5E106E2"/>
    <w:multiLevelType w:val="hybridMultilevel"/>
    <w:tmpl w:val="11FA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7755">
    <w:abstractNumId w:val="0"/>
  </w:num>
  <w:num w:numId="2" w16cid:durableId="12780285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430"/>
    <w:rsid w:val="00061E42"/>
    <w:rsid w:val="00125BC4"/>
    <w:rsid w:val="0016483F"/>
    <w:rsid w:val="001A01F2"/>
    <w:rsid w:val="001B4C30"/>
    <w:rsid w:val="002165F3"/>
    <w:rsid w:val="00285848"/>
    <w:rsid w:val="003C5EBF"/>
    <w:rsid w:val="004767C5"/>
    <w:rsid w:val="004E4E42"/>
    <w:rsid w:val="005E47D4"/>
    <w:rsid w:val="00616067"/>
    <w:rsid w:val="006C0305"/>
    <w:rsid w:val="00736A91"/>
    <w:rsid w:val="00770510"/>
    <w:rsid w:val="0084231F"/>
    <w:rsid w:val="00873430"/>
    <w:rsid w:val="00976703"/>
    <w:rsid w:val="00A2026E"/>
    <w:rsid w:val="00CE7EE2"/>
    <w:rsid w:val="00DC3E31"/>
    <w:rsid w:val="00E25543"/>
    <w:rsid w:val="00E30374"/>
    <w:rsid w:val="00E51384"/>
    <w:rsid w:val="00E7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6D2D6"/>
  <w15:chartTrackingRefBased/>
  <w15:docId w15:val="{85A2E55F-6974-4505-BE02-E8E363504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3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734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734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026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026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KK-Podolyak</cp:lastModifiedBy>
  <cp:revision>24</cp:revision>
  <cp:lastPrinted>2019-01-31T03:02:00Z</cp:lastPrinted>
  <dcterms:created xsi:type="dcterms:W3CDTF">2018-10-10T06:11:00Z</dcterms:created>
  <dcterms:modified xsi:type="dcterms:W3CDTF">2025-03-12T06:25:00Z</dcterms:modified>
</cp:coreProperties>
</file>